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1D" w:rsidRPr="00F1360C" w:rsidRDefault="00EB161D" w:rsidP="00EB161D">
      <w:pPr>
        <w:ind w:right="-458"/>
        <w:rPr>
          <w:caps/>
          <w:spacing w:val="-10"/>
          <w:sz w:val="28"/>
          <w:szCs w:val="28"/>
        </w:rPr>
      </w:pPr>
      <w:r w:rsidRPr="00F1360C">
        <w:rPr>
          <w:caps/>
          <w:spacing w:val="-10"/>
          <w:sz w:val="28"/>
          <w:szCs w:val="28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EB161D" w:rsidRPr="00F1360C" w:rsidTr="00364CCF">
        <w:trPr>
          <w:trHeight w:val="1620"/>
        </w:trPr>
        <w:tc>
          <w:tcPr>
            <w:tcW w:w="3794" w:type="dxa"/>
          </w:tcPr>
          <w:p w:rsidR="00EB161D" w:rsidRPr="00F1360C" w:rsidRDefault="00EB161D" w:rsidP="00364CCF">
            <w:pPr>
              <w:rPr>
                <w:sz w:val="28"/>
                <w:szCs w:val="28"/>
              </w:rPr>
            </w:pPr>
            <w:r w:rsidRPr="00F1360C">
              <w:rPr>
                <w:caps/>
                <w:sz w:val="28"/>
                <w:szCs w:val="28"/>
              </w:rPr>
              <w:t>РГП «К</w:t>
            </w:r>
            <w:r w:rsidRPr="00F1360C">
              <w:rPr>
                <w:sz w:val="28"/>
                <w:szCs w:val="28"/>
              </w:rPr>
              <w:t>останайский</w:t>
            </w:r>
          </w:p>
          <w:p w:rsidR="00EB161D" w:rsidRPr="00F1360C" w:rsidRDefault="00EB161D" w:rsidP="00364CCF">
            <w:pPr>
              <w:rPr>
                <w:sz w:val="28"/>
                <w:szCs w:val="28"/>
              </w:rPr>
            </w:pPr>
            <w:r w:rsidRPr="00F1360C">
              <w:rPr>
                <w:sz w:val="28"/>
                <w:szCs w:val="28"/>
              </w:rPr>
              <w:t xml:space="preserve">государственный </w:t>
            </w:r>
          </w:p>
          <w:p w:rsidR="00EB161D" w:rsidRPr="00F1360C" w:rsidRDefault="00EB161D" w:rsidP="00364CCF">
            <w:pPr>
              <w:rPr>
                <w:caps/>
                <w:sz w:val="28"/>
                <w:szCs w:val="28"/>
              </w:rPr>
            </w:pPr>
            <w:r w:rsidRPr="00F1360C">
              <w:rPr>
                <w:sz w:val="28"/>
                <w:szCs w:val="28"/>
              </w:rPr>
              <w:t>университет</w:t>
            </w:r>
          </w:p>
          <w:p w:rsidR="00EB161D" w:rsidRPr="00F1360C" w:rsidRDefault="00EB161D" w:rsidP="00364CCF">
            <w:pPr>
              <w:rPr>
                <w:sz w:val="28"/>
                <w:szCs w:val="28"/>
                <w:lang w:val="kk-KZ"/>
              </w:rPr>
            </w:pPr>
            <w:r w:rsidRPr="00F1360C">
              <w:rPr>
                <w:sz w:val="28"/>
                <w:szCs w:val="28"/>
                <w:lang w:val="kk-KZ"/>
              </w:rPr>
              <w:t>им</w:t>
            </w:r>
            <w:r w:rsidRPr="00F1360C">
              <w:rPr>
                <w:caps/>
                <w:sz w:val="28"/>
                <w:szCs w:val="28"/>
              </w:rPr>
              <w:t>. А. Б</w:t>
            </w:r>
            <w:r w:rsidRPr="00F1360C">
              <w:rPr>
                <w:sz w:val="28"/>
                <w:szCs w:val="28"/>
              </w:rPr>
              <w:t>айтурсынова»</w:t>
            </w:r>
          </w:p>
          <w:p w:rsidR="00EB161D" w:rsidRPr="00F1360C" w:rsidRDefault="00EB161D" w:rsidP="00364CCF">
            <w:pPr>
              <w:rPr>
                <w:sz w:val="28"/>
                <w:szCs w:val="28"/>
              </w:rPr>
            </w:pPr>
            <w:r w:rsidRPr="00F1360C">
              <w:rPr>
                <w:sz w:val="28"/>
                <w:szCs w:val="28"/>
              </w:rPr>
              <w:t>Юридический факультет</w:t>
            </w:r>
          </w:p>
          <w:p w:rsidR="00EB161D" w:rsidRPr="00F1360C" w:rsidRDefault="00EB161D" w:rsidP="00364CCF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B161D" w:rsidRPr="00F1360C" w:rsidRDefault="00EB161D" w:rsidP="00364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EB161D" w:rsidRPr="00F1360C" w:rsidRDefault="00EB161D" w:rsidP="00364CCF">
            <w:pPr>
              <w:rPr>
                <w:sz w:val="28"/>
                <w:szCs w:val="28"/>
              </w:rPr>
            </w:pPr>
            <w:r w:rsidRPr="00F1360C">
              <w:rPr>
                <w:sz w:val="28"/>
                <w:szCs w:val="28"/>
              </w:rPr>
              <w:t>Утверждаю</w:t>
            </w:r>
          </w:p>
          <w:p w:rsidR="00EB161D" w:rsidRPr="00F1360C" w:rsidRDefault="001332F0" w:rsidP="00364CCF">
            <w:pPr>
              <w:rPr>
                <w:sz w:val="28"/>
                <w:szCs w:val="28"/>
              </w:rPr>
            </w:pPr>
            <w:r w:rsidRPr="00F1360C">
              <w:rPr>
                <w:sz w:val="28"/>
                <w:szCs w:val="28"/>
              </w:rPr>
              <w:t xml:space="preserve">И.о. проректора </w:t>
            </w:r>
            <w:r w:rsidR="00EB161D" w:rsidRPr="00F1360C">
              <w:rPr>
                <w:sz w:val="28"/>
                <w:szCs w:val="28"/>
              </w:rPr>
              <w:t>по учебной работе и</w:t>
            </w:r>
            <w:r w:rsidR="002E704A" w:rsidRPr="00F1360C">
              <w:rPr>
                <w:sz w:val="28"/>
                <w:szCs w:val="28"/>
              </w:rPr>
              <w:t xml:space="preserve"> </w:t>
            </w:r>
            <w:r w:rsidR="00EB161D" w:rsidRPr="00F1360C">
              <w:rPr>
                <w:sz w:val="28"/>
                <w:szCs w:val="28"/>
              </w:rPr>
              <w:t>инновациям</w:t>
            </w:r>
          </w:p>
          <w:p w:rsidR="00EB161D" w:rsidRPr="00F1360C" w:rsidRDefault="00EB161D" w:rsidP="00364CCF">
            <w:pPr>
              <w:rPr>
                <w:sz w:val="28"/>
                <w:szCs w:val="28"/>
              </w:rPr>
            </w:pPr>
            <w:proofErr w:type="spellStart"/>
            <w:r w:rsidRPr="00F1360C">
              <w:rPr>
                <w:sz w:val="28"/>
                <w:szCs w:val="28"/>
              </w:rPr>
              <w:t>___________________Ф.Майер</w:t>
            </w:r>
            <w:proofErr w:type="spellEnd"/>
          </w:p>
          <w:p w:rsidR="00EB161D" w:rsidRPr="00F1360C" w:rsidRDefault="00EB161D" w:rsidP="00364CCF">
            <w:pPr>
              <w:rPr>
                <w:sz w:val="28"/>
                <w:szCs w:val="28"/>
              </w:rPr>
            </w:pPr>
            <w:r w:rsidRPr="00F1360C">
              <w:rPr>
                <w:sz w:val="28"/>
                <w:szCs w:val="28"/>
              </w:rPr>
              <w:t>_____._________2018 г.</w:t>
            </w:r>
          </w:p>
          <w:p w:rsidR="00EB161D" w:rsidRPr="00F1360C" w:rsidRDefault="00EB161D" w:rsidP="00364CCF">
            <w:pPr>
              <w:rPr>
                <w:sz w:val="28"/>
                <w:szCs w:val="28"/>
              </w:rPr>
            </w:pPr>
          </w:p>
        </w:tc>
      </w:tr>
    </w:tbl>
    <w:p w:rsidR="00EB161D" w:rsidRPr="00F1360C" w:rsidRDefault="00EB161D" w:rsidP="00EB161D">
      <w:pPr>
        <w:ind w:firstLine="567"/>
        <w:jc w:val="center"/>
        <w:rPr>
          <w:sz w:val="28"/>
          <w:szCs w:val="28"/>
        </w:rPr>
      </w:pPr>
    </w:p>
    <w:p w:rsidR="00EB161D" w:rsidRPr="00F1360C" w:rsidRDefault="00EB161D" w:rsidP="00EB161D">
      <w:pPr>
        <w:rPr>
          <w:sz w:val="28"/>
          <w:szCs w:val="28"/>
        </w:rPr>
      </w:pPr>
    </w:p>
    <w:p w:rsidR="00EB161D" w:rsidRPr="00F1360C" w:rsidRDefault="00EB161D" w:rsidP="00EB161D">
      <w:pPr>
        <w:rPr>
          <w:sz w:val="28"/>
          <w:szCs w:val="28"/>
        </w:rPr>
      </w:pPr>
    </w:p>
    <w:p w:rsidR="002E704A" w:rsidRPr="00F1360C" w:rsidRDefault="002E704A" w:rsidP="002E704A">
      <w:pPr>
        <w:pStyle w:val="4"/>
        <w:jc w:val="center"/>
        <w:rPr>
          <w:b w:val="0"/>
        </w:rPr>
      </w:pPr>
      <w:r w:rsidRPr="00F1360C">
        <w:rPr>
          <w:b w:val="0"/>
        </w:rPr>
        <w:t xml:space="preserve">Кафедра </w:t>
      </w:r>
      <w:r w:rsidRPr="00F1360C">
        <w:rPr>
          <w:b w:val="0"/>
          <w:color w:val="FF0000"/>
        </w:rPr>
        <w:t xml:space="preserve"> </w:t>
      </w:r>
      <w:r w:rsidRPr="00F1360C">
        <w:rPr>
          <w:b w:val="0"/>
        </w:rPr>
        <w:t>истории Казахстана</w:t>
      </w:r>
    </w:p>
    <w:p w:rsidR="001332F0" w:rsidRPr="00F1360C" w:rsidRDefault="001332F0" w:rsidP="001332F0">
      <w:pPr>
        <w:rPr>
          <w:sz w:val="28"/>
          <w:szCs w:val="28"/>
        </w:rPr>
      </w:pPr>
    </w:p>
    <w:p w:rsidR="001332F0" w:rsidRPr="00F1360C" w:rsidRDefault="001332F0" w:rsidP="001332F0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F1360C">
        <w:rPr>
          <w:rFonts w:ascii="Times New Roman" w:hAnsi="Times New Roman" w:cs="Times New Roman"/>
          <w:i w:val="0"/>
          <w:caps/>
          <w:color w:val="000000"/>
        </w:rPr>
        <w:t xml:space="preserve">РАБОЧАЯ </w:t>
      </w:r>
      <w:r w:rsidRPr="00F1360C">
        <w:rPr>
          <w:rFonts w:ascii="Times New Roman" w:hAnsi="Times New Roman" w:cs="Times New Roman"/>
          <w:i w:val="0"/>
          <w:caps/>
        </w:rPr>
        <w:t>учебная  программа</w:t>
      </w:r>
    </w:p>
    <w:p w:rsidR="001332F0" w:rsidRPr="00F1360C" w:rsidRDefault="001332F0" w:rsidP="001332F0">
      <w:pPr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t xml:space="preserve">                                                    (</w:t>
      </w:r>
      <w:r w:rsidRPr="00F1360C">
        <w:rPr>
          <w:b/>
          <w:sz w:val="28"/>
          <w:szCs w:val="28"/>
          <w:lang w:val="en-US"/>
        </w:rPr>
        <w:t>Syllabus</w:t>
      </w:r>
      <w:r w:rsidRPr="00F1360C">
        <w:rPr>
          <w:b/>
          <w:sz w:val="28"/>
          <w:szCs w:val="28"/>
        </w:rPr>
        <w:t>)</w:t>
      </w:r>
    </w:p>
    <w:p w:rsidR="001332F0" w:rsidRPr="00F1360C" w:rsidRDefault="001332F0" w:rsidP="001332F0">
      <w:pPr>
        <w:rPr>
          <w:b/>
          <w:sz w:val="28"/>
          <w:szCs w:val="28"/>
        </w:rPr>
      </w:pPr>
    </w:p>
    <w:p w:rsidR="001332F0" w:rsidRPr="00F1360C" w:rsidRDefault="001332F0" w:rsidP="001332F0">
      <w:pPr>
        <w:jc w:val="center"/>
        <w:rPr>
          <w:b/>
          <w:sz w:val="28"/>
          <w:szCs w:val="28"/>
        </w:rPr>
      </w:pPr>
    </w:p>
    <w:p w:rsidR="00635C0C" w:rsidRPr="00F1360C" w:rsidRDefault="001332F0" w:rsidP="00635C0C">
      <w:pPr>
        <w:jc w:val="center"/>
        <w:rPr>
          <w:sz w:val="28"/>
          <w:szCs w:val="28"/>
        </w:rPr>
      </w:pPr>
      <w:r w:rsidRPr="00F1360C">
        <w:rPr>
          <w:sz w:val="28"/>
          <w:szCs w:val="28"/>
        </w:rPr>
        <w:t xml:space="preserve">дисциплины    </w:t>
      </w:r>
      <w:r w:rsidR="00635C0C" w:rsidRPr="00F1360C">
        <w:rPr>
          <w:color w:val="000000"/>
          <w:sz w:val="28"/>
          <w:szCs w:val="28"/>
          <w:shd w:val="clear" w:color="auto" w:fill="FFFFFF"/>
        </w:rPr>
        <w:t>Традиции европейской исторической школы </w:t>
      </w:r>
    </w:p>
    <w:p w:rsidR="00355530" w:rsidRPr="00F1360C" w:rsidRDefault="00355530" w:rsidP="00355530">
      <w:pPr>
        <w:pStyle w:val="1"/>
        <w:spacing w:line="360" w:lineRule="auto"/>
        <w:ind w:left="1800"/>
        <w:rPr>
          <w:szCs w:val="28"/>
        </w:rPr>
      </w:pPr>
      <w:r w:rsidRPr="00F1360C">
        <w:rPr>
          <w:szCs w:val="28"/>
        </w:rPr>
        <w:tab/>
        <w:t>6</w:t>
      </w:r>
      <w:r w:rsidRPr="00F1360C">
        <w:rPr>
          <w:szCs w:val="28"/>
          <w:lang w:val="en-US"/>
        </w:rPr>
        <w:t>D</w:t>
      </w:r>
      <w:r w:rsidRPr="00F1360C">
        <w:rPr>
          <w:szCs w:val="28"/>
        </w:rPr>
        <w:t xml:space="preserve">020300 - История </w:t>
      </w:r>
      <w:r w:rsidRPr="00F1360C">
        <w:rPr>
          <w:szCs w:val="28"/>
        </w:rPr>
        <w:tab/>
      </w:r>
    </w:p>
    <w:p w:rsidR="00355530" w:rsidRPr="00F1360C" w:rsidRDefault="00355530" w:rsidP="00355530">
      <w:pPr>
        <w:ind w:firstLine="1800"/>
        <w:rPr>
          <w:sz w:val="28"/>
          <w:szCs w:val="28"/>
        </w:rPr>
      </w:pPr>
      <w:r w:rsidRPr="00F1360C">
        <w:rPr>
          <w:sz w:val="28"/>
          <w:szCs w:val="28"/>
        </w:rPr>
        <w:t xml:space="preserve">всего кредитов </w:t>
      </w:r>
      <w:r w:rsidRPr="00F1360C">
        <w:rPr>
          <w:sz w:val="28"/>
          <w:szCs w:val="28"/>
        </w:rPr>
        <w:tab/>
      </w:r>
      <w:r w:rsidRPr="00F1360C">
        <w:rPr>
          <w:color w:val="0D0D0D"/>
          <w:sz w:val="28"/>
          <w:szCs w:val="28"/>
        </w:rPr>
        <w:t xml:space="preserve">3 </w:t>
      </w:r>
      <w:r w:rsidRPr="00F1360C">
        <w:rPr>
          <w:color w:val="0D0D0D"/>
          <w:sz w:val="28"/>
          <w:szCs w:val="28"/>
          <w:lang w:val="en-US"/>
        </w:rPr>
        <w:t>KZ</w:t>
      </w:r>
      <w:r w:rsidRPr="00F1360C">
        <w:rPr>
          <w:color w:val="0D0D0D"/>
          <w:sz w:val="28"/>
          <w:szCs w:val="28"/>
        </w:rPr>
        <w:t xml:space="preserve"> / 5 </w:t>
      </w:r>
      <w:r w:rsidRPr="00F1360C">
        <w:rPr>
          <w:color w:val="0D0D0D"/>
          <w:sz w:val="28"/>
          <w:szCs w:val="28"/>
          <w:lang w:val="en-US"/>
        </w:rPr>
        <w:t>ECTS</w:t>
      </w:r>
    </w:p>
    <w:p w:rsidR="00355530" w:rsidRPr="00F1360C" w:rsidRDefault="00355530" w:rsidP="00355530">
      <w:pPr>
        <w:rPr>
          <w:sz w:val="28"/>
          <w:szCs w:val="28"/>
        </w:rPr>
      </w:pPr>
      <w:r w:rsidRPr="00F1360C">
        <w:rPr>
          <w:sz w:val="28"/>
          <w:szCs w:val="28"/>
        </w:rPr>
        <w:tab/>
      </w:r>
      <w:r w:rsidRPr="00F1360C">
        <w:rPr>
          <w:sz w:val="28"/>
          <w:szCs w:val="28"/>
        </w:rPr>
        <w:tab/>
      </w:r>
      <w:r w:rsidRPr="00F1360C">
        <w:rPr>
          <w:sz w:val="28"/>
          <w:szCs w:val="28"/>
        </w:rPr>
        <w:tab/>
      </w: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2E704A" w:rsidRPr="00F1360C" w:rsidRDefault="002E704A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355530" w:rsidRPr="00F1360C" w:rsidRDefault="00355530" w:rsidP="00355530">
      <w:pPr>
        <w:jc w:val="center"/>
        <w:rPr>
          <w:sz w:val="28"/>
          <w:szCs w:val="28"/>
        </w:rPr>
      </w:pPr>
    </w:p>
    <w:p w:rsidR="00D36285" w:rsidRPr="00F1360C" w:rsidRDefault="00355530" w:rsidP="00D36285">
      <w:pPr>
        <w:jc w:val="center"/>
        <w:rPr>
          <w:sz w:val="28"/>
          <w:szCs w:val="28"/>
        </w:rPr>
      </w:pPr>
      <w:r w:rsidRPr="00F1360C">
        <w:rPr>
          <w:sz w:val="28"/>
          <w:szCs w:val="28"/>
        </w:rPr>
        <w:t>Костанай, 2018</w:t>
      </w:r>
    </w:p>
    <w:p w:rsidR="00D36285" w:rsidRPr="00F1360C" w:rsidRDefault="00D36285">
      <w:pPr>
        <w:rPr>
          <w:sz w:val="28"/>
          <w:szCs w:val="28"/>
        </w:rPr>
      </w:pPr>
      <w:r w:rsidRPr="00F1360C">
        <w:rPr>
          <w:sz w:val="28"/>
          <w:szCs w:val="28"/>
        </w:rPr>
        <w:br w:type="page"/>
      </w:r>
    </w:p>
    <w:p w:rsidR="00355530" w:rsidRPr="00F1360C" w:rsidRDefault="00355530" w:rsidP="00D36285">
      <w:pPr>
        <w:rPr>
          <w:sz w:val="28"/>
          <w:szCs w:val="28"/>
        </w:rPr>
      </w:pPr>
      <w:r w:rsidRPr="00F1360C">
        <w:rPr>
          <w:sz w:val="28"/>
          <w:szCs w:val="28"/>
        </w:rPr>
        <w:lastRenderedPageBreak/>
        <w:t>Рабочая  учебная</w:t>
      </w:r>
      <w:r w:rsidR="00123EA1" w:rsidRPr="00F1360C">
        <w:rPr>
          <w:sz w:val="28"/>
          <w:szCs w:val="28"/>
        </w:rPr>
        <w:t xml:space="preserve"> программа составлена </w:t>
      </w:r>
      <w:r w:rsidR="00D36285" w:rsidRPr="00F1360C">
        <w:rPr>
          <w:sz w:val="28"/>
          <w:szCs w:val="28"/>
        </w:rPr>
        <w:t xml:space="preserve">Легким Д.М., </w:t>
      </w:r>
      <w:r w:rsidR="00123EA1" w:rsidRPr="00F1360C">
        <w:rPr>
          <w:sz w:val="28"/>
          <w:szCs w:val="28"/>
        </w:rPr>
        <w:t xml:space="preserve"> д</w:t>
      </w:r>
      <w:r w:rsidRPr="00F1360C">
        <w:rPr>
          <w:sz w:val="28"/>
          <w:szCs w:val="28"/>
        </w:rPr>
        <w:t xml:space="preserve">.и.н., </w:t>
      </w:r>
      <w:r w:rsidR="00123EA1" w:rsidRPr="00F1360C">
        <w:rPr>
          <w:sz w:val="28"/>
          <w:szCs w:val="28"/>
        </w:rPr>
        <w:t xml:space="preserve"> профессором </w:t>
      </w:r>
      <w:r w:rsidRPr="00F1360C">
        <w:rPr>
          <w:sz w:val="28"/>
          <w:szCs w:val="28"/>
        </w:rPr>
        <w:t>кафедры истории Казахстана  по дисциплине «</w:t>
      </w:r>
      <w:r w:rsidR="00E5253A" w:rsidRPr="00F1360C">
        <w:rPr>
          <w:color w:val="000000"/>
          <w:sz w:val="28"/>
          <w:szCs w:val="28"/>
          <w:shd w:val="clear" w:color="auto" w:fill="FFFFFF"/>
        </w:rPr>
        <w:t>Традиции европейской исторической школы </w:t>
      </w:r>
      <w:r w:rsidRPr="00F1360C">
        <w:rPr>
          <w:sz w:val="28"/>
          <w:szCs w:val="28"/>
        </w:rPr>
        <w:t>»</w:t>
      </w:r>
      <w:r w:rsidR="00E5253A" w:rsidRPr="00F1360C">
        <w:rPr>
          <w:sz w:val="28"/>
          <w:szCs w:val="28"/>
        </w:rPr>
        <w:t xml:space="preserve">  </w:t>
      </w:r>
    </w:p>
    <w:p w:rsidR="00355530" w:rsidRPr="00F1360C" w:rsidRDefault="00355530" w:rsidP="00355530">
      <w:pPr>
        <w:pStyle w:val="1"/>
        <w:jc w:val="both"/>
        <w:rPr>
          <w:szCs w:val="28"/>
        </w:rPr>
      </w:pPr>
      <w:r w:rsidRPr="00F1360C">
        <w:rPr>
          <w:szCs w:val="28"/>
        </w:rPr>
        <w:t xml:space="preserve"> </w:t>
      </w:r>
    </w:p>
    <w:p w:rsidR="00355530" w:rsidRPr="00F1360C" w:rsidRDefault="00355530" w:rsidP="00355530">
      <w:pPr>
        <w:jc w:val="both"/>
        <w:rPr>
          <w:sz w:val="28"/>
          <w:szCs w:val="28"/>
        </w:rPr>
      </w:pPr>
    </w:p>
    <w:p w:rsidR="00355530" w:rsidRPr="00F1360C" w:rsidRDefault="00EB161D" w:rsidP="00355530">
      <w:pPr>
        <w:rPr>
          <w:color w:val="000000"/>
          <w:sz w:val="28"/>
          <w:szCs w:val="28"/>
        </w:rPr>
      </w:pPr>
      <w:r w:rsidRPr="00F1360C">
        <w:rPr>
          <w:sz w:val="28"/>
          <w:szCs w:val="28"/>
        </w:rPr>
        <w:t xml:space="preserve"> 28.06</w:t>
      </w:r>
      <w:r w:rsidR="00355530" w:rsidRPr="00F1360C">
        <w:rPr>
          <w:sz w:val="28"/>
          <w:szCs w:val="28"/>
        </w:rPr>
        <w:t xml:space="preserve"> . 2018  г.</w:t>
      </w:r>
      <w:r w:rsidR="00355530" w:rsidRPr="00F1360C">
        <w:rPr>
          <w:sz w:val="28"/>
          <w:szCs w:val="28"/>
        </w:rPr>
        <w:tab/>
      </w:r>
      <w:r w:rsidR="00355530" w:rsidRPr="00F1360C">
        <w:rPr>
          <w:sz w:val="28"/>
          <w:szCs w:val="28"/>
        </w:rPr>
        <w:tab/>
      </w:r>
      <w:r w:rsidR="00355530" w:rsidRPr="00F1360C">
        <w:rPr>
          <w:sz w:val="28"/>
          <w:szCs w:val="28"/>
        </w:rPr>
        <w:tab/>
      </w:r>
      <w:r w:rsidR="00355530" w:rsidRPr="00F1360C">
        <w:rPr>
          <w:sz w:val="28"/>
          <w:szCs w:val="28"/>
        </w:rPr>
        <w:tab/>
      </w:r>
      <w:r w:rsidR="00355530" w:rsidRPr="00F1360C">
        <w:rPr>
          <w:sz w:val="28"/>
          <w:szCs w:val="28"/>
        </w:rPr>
        <w:tab/>
      </w:r>
      <w:r w:rsidR="00355530" w:rsidRPr="00F1360C">
        <w:rPr>
          <w:sz w:val="28"/>
          <w:szCs w:val="28"/>
        </w:rPr>
        <w:tab/>
        <w:t xml:space="preserve">          Д. Легкий</w:t>
      </w:r>
    </w:p>
    <w:p w:rsidR="00355530" w:rsidRPr="00F1360C" w:rsidRDefault="00355530" w:rsidP="00355530">
      <w:pPr>
        <w:jc w:val="both"/>
        <w:rPr>
          <w:color w:val="FF0000"/>
          <w:sz w:val="28"/>
          <w:szCs w:val="28"/>
        </w:rPr>
      </w:pPr>
    </w:p>
    <w:p w:rsidR="00355530" w:rsidRPr="00F1360C" w:rsidRDefault="00355530" w:rsidP="00355530">
      <w:pPr>
        <w:pStyle w:val="6"/>
        <w:spacing w:line="360" w:lineRule="auto"/>
        <w:rPr>
          <w:szCs w:val="28"/>
        </w:rPr>
      </w:pPr>
      <w:r w:rsidRPr="00F1360C">
        <w:rPr>
          <w:szCs w:val="28"/>
        </w:rPr>
        <w:t>Рассмотрена и рекомендована на заседании кафе</w:t>
      </w:r>
      <w:r w:rsidR="00EB161D" w:rsidRPr="00F1360C">
        <w:rPr>
          <w:szCs w:val="28"/>
        </w:rPr>
        <w:t>дры истории Казахстана  от 28.06</w:t>
      </w:r>
      <w:r w:rsidRPr="00F1360C">
        <w:rPr>
          <w:szCs w:val="28"/>
        </w:rPr>
        <w:t xml:space="preserve">. 2018 г. протокол № 8 </w:t>
      </w:r>
    </w:p>
    <w:p w:rsidR="00355530" w:rsidRPr="00F1360C" w:rsidRDefault="00355530" w:rsidP="00355530">
      <w:pPr>
        <w:pStyle w:val="7"/>
        <w:tabs>
          <w:tab w:val="left" w:pos="6480"/>
        </w:tabs>
        <w:rPr>
          <w:szCs w:val="28"/>
        </w:rPr>
      </w:pPr>
      <w:r w:rsidRPr="00F1360C">
        <w:rPr>
          <w:szCs w:val="28"/>
          <w:u w:val="none"/>
        </w:rPr>
        <w:t>Зав. кафедрой истории Казахстана                            С. Исмаилов</w:t>
      </w:r>
    </w:p>
    <w:p w:rsidR="00355530" w:rsidRPr="00F1360C" w:rsidRDefault="00355530" w:rsidP="00355530">
      <w:pPr>
        <w:jc w:val="both"/>
        <w:rPr>
          <w:sz w:val="28"/>
          <w:szCs w:val="28"/>
        </w:rPr>
      </w:pPr>
    </w:p>
    <w:p w:rsidR="00355530" w:rsidRPr="00F1360C" w:rsidRDefault="00355530" w:rsidP="00355530">
      <w:pPr>
        <w:jc w:val="both"/>
        <w:rPr>
          <w:sz w:val="28"/>
          <w:szCs w:val="28"/>
        </w:rPr>
      </w:pPr>
    </w:p>
    <w:p w:rsidR="00355530" w:rsidRPr="00F1360C" w:rsidRDefault="00355530" w:rsidP="00355530">
      <w:pPr>
        <w:pStyle w:val="6"/>
        <w:spacing w:line="360" w:lineRule="auto"/>
        <w:rPr>
          <w:color w:val="FF0000"/>
          <w:szCs w:val="28"/>
        </w:rPr>
      </w:pPr>
      <w:proofErr w:type="gramStart"/>
      <w:r w:rsidRPr="00F1360C">
        <w:rPr>
          <w:szCs w:val="28"/>
        </w:rPr>
        <w:t>Одобрена</w:t>
      </w:r>
      <w:proofErr w:type="gramEnd"/>
      <w:r w:rsidRPr="00F1360C">
        <w:rPr>
          <w:szCs w:val="28"/>
        </w:rPr>
        <w:t xml:space="preserve"> методическим советом юридического факультета</w:t>
      </w:r>
      <w:r w:rsidRPr="00F1360C">
        <w:rPr>
          <w:color w:val="FF0000"/>
          <w:szCs w:val="28"/>
        </w:rPr>
        <w:t xml:space="preserve"> </w:t>
      </w:r>
    </w:p>
    <w:p w:rsidR="00355530" w:rsidRPr="00F1360C" w:rsidRDefault="00EB161D" w:rsidP="00355530">
      <w:pPr>
        <w:pStyle w:val="6"/>
        <w:spacing w:line="360" w:lineRule="auto"/>
        <w:rPr>
          <w:szCs w:val="28"/>
        </w:rPr>
      </w:pPr>
      <w:r w:rsidRPr="00F1360C">
        <w:rPr>
          <w:szCs w:val="28"/>
        </w:rPr>
        <w:t>От 29.06</w:t>
      </w:r>
      <w:r w:rsidR="00355530" w:rsidRPr="00F1360C">
        <w:rPr>
          <w:szCs w:val="28"/>
        </w:rPr>
        <w:t xml:space="preserve">. 2018   г. протокол № 8 </w:t>
      </w:r>
    </w:p>
    <w:p w:rsidR="00355530" w:rsidRPr="00F1360C" w:rsidRDefault="00355530" w:rsidP="00355530">
      <w:pPr>
        <w:jc w:val="both"/>
        <w:rPr>
          <w:sz w:val="28"/>
          <w:szCs w:val="28"/>
        </w:rPr>
      </w:pPr>
    </w:p>
    <w:p w:rsidR="00355530" w:rsidRPr="00F1360C" w:rsidRDefault="00355530" w:rsidP="00355530">
      <w:pPr>
        <w:pStyle w:val="7"/>
        <w:rPr>
          <w:szCs w:val="28"/>
          <w:u w:val="none"/>
        </w:rPr>
      </w:pPr>
      <w:r w:rsidRPr="00F1360C">
        <w:rPr>
          <w:szCs w:val="28"/>
          <w:u w:val="none"/>
        </w:rPr>
        <w:t xml:space="preserve">Председатель методического совета </w:t>
      </w:r>
      <w:r w:rsidRPr="00F1360C">
        <w:rPr>
          <w:color w:val="FF0000"/>
          <w:szCs w:val="28"/>
          <w:u w:val="none"/>
        </w:rPr>
        <w:t xml:space="preserve">                        </w:t>
      </w:r>
      <w:r w:rsidRPr="00F1360C">
        <w:rPr>
          <w:color w:val="0D0D0D" w:themeColor="text1" w:themeTint="F2"/>
          <w:szCs w:val="28"/>
          <w:u w:val="none"/>
        </w:rPr>
        <w:t xml:space="preserve">Н. </w:t>
      </w:r>
      <w:proofErr w:type="spellStart"/>
      <w:r w:rsidRPr="00F1360C">
        <w:rPr>
          <w:color w:val="0D0D0D" w:themeColor="text1" w:themeTint="F2"/>
          <w:szCs w:val="28"/>
          <w:u w:val="none"/>
        </w:rPr>
        <w:t>Корытникова</w:t>
      </w:r>
      <w:proofErr w:type="spellEnd"/>
      <w:r w:rsidRPr="00F1360C">
        <w:rPr>
          <w:color w:val="FF0000"/>
          <w:szCs w:val="28"/>
          <w:u w:val="none"/>
        </w:rPr>
        <w:t xml:space="preserve">   </w:t>
      </w:r>
    </w:p>
    <w:p w:rsidR="00355530" w:rsidRPr="00F1360C" w:rsidRDefault="00D409F9" w:rsidP="00355530">
      <w:pPr>
        <w:tabs>
          <w:tab w:val="left" w:pos="709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" o:spid="_x0000_s1026" style="position:absolute;left:0;text-align:left;margin-left:197.3pt;margin-top:291.8pt;width:73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</w:p>
    <w:p w:rsidR="007146C1" w:rsidRPr="00F1360C" w:rsidRDefault="007146C1">
      <w:pPr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br w:type="page"/>
      </w:r>
    </w:p>
    <w:p w:rsidR="00355530" w:rsidRPr="00F1360C" w:rsidRDefault="00355530" w:rsidP="00355530">
      <w:pPr>
        <w:tabs>
          <w:tab w:val="left" w:pos="709"/>
        </w:tabs>
        <w:jc w:val="both"/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lastRenderedPageBreak/>
        <w:t xml:space="preserve"> 1 Описание дисциплины: </w:t>
      </w:r>
    </w:p>
    <w:p w:rsidR="00355530" w:rsidRPr="00F1360C" w:rsidRDefault="00355530" w:rsidP="00355530">
      <w:pPr>
        <w:pStyle w:val="1"/>
        <w:jc w:val="both"/>
        <w:rPr>
          <w:szCs w:val="28"/>
        </w:rPr>
      </w:pPr>
      <w:r w:rsidRPr="00F1360C">
        <w:rPr>
          <w:szCs w:val="28"/>
        </w:rPr>
        <w:t>Дисциплина</w:t>
      </w:r>
      <w:r w:rsidR="007A79CA" w:rsidRPr="00F1360C">
        <w:rPr>
          <w:szCs w:val="28"/>
        </w:rPr>
        <w:t xml:space="preserve"> </w:t>
      </w:r>
      <w:r w:rsidR="007A79CA" w:rsidRPr="00F1360C">
        <w:rPr>
          <w:color w:val="000000"/>
          <w:szCs w:val="28"/>
          <w:shd w:val="clear" w:color="auto" w:fill="FFFFFF"/>
        </w:rPr>
        <w:t>Традиции европейской исторической школы </w:t>
      </w:r>
      <w:r w:rsidR="005B659B" w:rsidRPr="00F1360C">
        <w:rPr>
          <w:szCs w:val="28"/>
        </w:rPr>
        <w:t xml:space="preserve"> </w:t>
      </w:r>
      <w:r w:rsidR="007A79CA" w:rsidRPr="00F1360C">
        <w:rPr>
          <w:color w:val="000000"/>
          <w:szCs w:val="28"/>
          <w:shd w:val="clear" w:color="auto" w:fill="FFFFFF"/>
        </w:rPr>
        <w:t xml:space="preserve">ПД/КВ </w:t>
      </w:r>
      <w:r w:rsidRPr="00F1360C">
        <w:rPr>
          <w:szCs w:val="28"/>
        </w:rPr>
        <w:t xml:space="preserve">для докторантов </w:t>
      </w:r>
      <w:r w:rsidRPr="00F1360C">
        <w:rPr>
          <w:szCs w:val="28"/>
          <w:lang w:val="en-US"/>
        </w:rPr>
        <w:t>PhD</w:t>
      </w:r>
      <w:r w:rsidRPr="00F1360C">
        <w:rPr>
          <w:szCs w:val="28"/>
        </w:rPr>
        <w:t>, обучающихся по специальности «6В020300-История».</w:t>
      </w:r>
      <w:r w:rsidR="00635C0C" w:rsidRPr="00F1360C">
        <w:rPr>
          <w:szCs w:val="28"/>
        </w:rPr>
        <w:t xml:space="preserve"> </w:t>
      </w:r>
      <w:r w:rsidR="007A79CA" w:rsidRPr="00F1360C">
        <w:rPr>
          <w:szCs w:val="28"/>
        </w:rPr>
        <w:t xml:space="preserve">Изучение </w:t>
      </w:r>
      <w:r w:rsidRPr="00F1360C">
        <w:rPr>
          <w:szCs w:val="28"/>
        </w:rPr>
        <w:t>докторантами дисциплины обеспечит овладеть комплексом знаний для решения конкретных исследовательских задач</w:t>
      </w:r>
      <w:r w:rsidR="007A79CA" w:rsidRPr="00F1360C">
        <w:rPr>
          <w:szCs w:val="28"/>
        </w:rPr>
        <w:t>.</w:t>
      </w:r>
      <w:r w:rsidRPr="00F1360C">
        <w:rPr>
          <w:szCs w:val="28"/>
        </w:rPr>
        <w:t xml:space="preserve"> </w:t>
      </w:r>
    </w:p>
    <w:p w:rsidR="004F1F69" w:rsidRPr="00F1360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1360C">
        <w:rPr>
          <w:rStyle w:val="24"/>
          <w:sz w:val="28"/>
          <w:szCs w:val="28"/>
        </w:rPr>
        <w:t xml:space="preserve">Целью </w:t>
      </w:r>
      <w:r w:rsidRPr="00F1360C">
        <w:rPr>
          <w:sz w:val="28"/>
          <w:szCs w:val="28"/>
        </w:rPr>
        <w:t>данного курса является рассмотрение основных современных теорий и концепций, используемых в</w:t>
      </w:r>
      <w:r w:rsidR="007A79CA" w:rsidRPr="00F1360C">
        <w:rPr>
          <w:sz w:val="28"/>
          <w:szCs w:val="28"/>
        </w:rPr>
        <w:t xml:space="preserve"> европейской исторической школе</w:t>
      </w:r>
      <w:r w:rsidR="00B7202F">
        <w:rPr>
          <w:sz w:val="28"/>
          <w:szCs w:val="28"/>
        </w:rPr>
        <w:t xml:space="preserve"> </w:t>
      </w:r>
      <w:r w:rsidR="00B7202F">
        <w:rPr>
          <w:sz w:val="28"/>
          <w:szCs w:val="28"/>
          <w:lang w:val="en-US"/>
        </w:rPr>
        <w:t>XIX</w:t>
      </w:r>
      <w:r w:rsidR="00B7202F">
        <w:rPr>
          <w:sz w:val="28"/>
          <w:szCs w:val="28"/>
        </w:rPr>
        <w:t xml:space="preserve">- </w:t>
      </w:r>
      <w:proofErr w:type="spellStart"/>
      <w:r w:rsidR="00B7202F">
        <w:rPr>
          <w:sz w:val="28"/>
          <w:szCs w:val="28"/>
        </w:rPr>
        <w:t>нач</w:t>
      </w:r>
      <w:proofErr w:type="spellEnd"/>
      <w:r w:rsidR="00B7202F">
        <w:rPr>
          <w:sz w:val="28"/>
          <w:szCs w:val="28"/>
        </w:rPr>
        <w:t xml:space="preserve">. </w:t>
      </w:r>
      <w:r w:rsidR="00B7202F">
        <w:rPr>
          <w:sz w:val="28"/>
          <w:szCs w:val="28"/>
          <w:lang w:val="en-US"/>
        </w:rPr>
        <w:t>XXI</w:t>
      </w:r>
      <w:r w:rsidR="00B7202F" w:rsidRPr="00B7202F">
        <w:rPr>
          <w:sz w:val="28"/>
          <w:szCs w:val="28"/>
        </w:rPr>
        <w:t xml:space="preserve"> </w:t>
      </w:r>
      <w:r w:rsidR="00B7202F">
        <w:rPr>
          <w:sz w:val="28"/>
          <w:szCs w:val="28"/>
        </w:rPr>
        <w:t>вв</w:t>
      </w:r>
      <w:proofErr w:type="gramStart"/>
      <w:r w:rsidR="00B7202F">
        <w:rPr>
          <w:sz w:val="28"/>
          <w:szCs w:val="28"/>
        </w:rPr>
        <w:t>.</w:t>
      </w:r>
      <w:r w:rsidR="007A79CA" w:rsidRPr="00F1360C">
        <w:rPr>
          <w:sz w:val="28"/>
          <w:szCs w:val="28"/>
        </w:rPr>
        <w:t>.</w:t>
      </w:r>
      <w:proofErr w:type="gramEnd"/>
      <w:r w:rsidRPr="00F1360C">
        <w:rPr>
          <w:sz w:val="28"/>
          <w:szCs w:val="28"/>
        </w:rPr>
        <w:t xml:space="preserve"> Данная цель направлена на укрепление теоретико-методологи</w:t>
      </w:r>
      <w:r w:rsidRPr="00F1360C">
        <w:rPr>
          <w:sz w:val="28"/>
          <w:szCs w:val="28"/>
        </w:rPr>
        <w:softHyphen/>
        <w:t>ческие знаний докторантов, для их дальнейшего применения в научно- исследовательской работе.</w:t>
      </w:r>
    </w:p>
    <w:p w:rsidR="004F1F69" w:rsidRPr="00F1360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1360C">
        <w:rPr>
          <w:sz w:val="28"/>
          <w:szCs w:val="28"/>
        </w:rPr>
        <w:t xml:space="preserve">Для достижения данной цели были поставлены следующие </w:t>
      </w:r>
      <w:r w:rsidRPr="00F1360C">
        <w:rPr>
          <w:rStyle w:val="24"/>
          <w:sz w:val="28"/>
          <w:szCs w:val="28"/>
        </w:rPr>
        <w:t>задачи:</w:t>
      </w:r>
    </w:p>
    <w:p w:rsidR="004F1F69" w:rsidRPr="00F1360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1360C">
        <w:rPr>
          <w:sz w:val="28"/>
          <w:szCs w:val="28"/>
        </w:rPr>
        <w:t xml:space="preserve">• изучить достижения </w:t>
      </w:r>
      <w:r w:rsidR="007A79CA" w:rsidRPr="00F1360C">
        <w:rPr>
          <w:sz w:val="28"/>
          <w:szCs w:val="28"/>
        </w:rPr>
        <w:t xml:space="preserve">европейской </w:t>
      </w:r>
      <w:r w:rsidRPr="00F1360C">
        <w:rPr>
          <w:sz w:val="28"/>
          <w:szCs w:val="28"/>
        </w:rPr>
        <w:t>исторической школы, выявить их сильные и слабые стороны;</w:t>
      </w:r>
    </w:p>
    <w:p w:rsidR="004F1F69" w:rsidRPr="00F1360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проанализировать основны</w:t>
      </w:r>
      <w:r w:rsidR="007A79CA" w:rsidRPr="00F1360C">
        <w:rPr>
          <w:sz w:val="28"/>
          <w:szCs w:val="28"/>
        </w:rPr>
        <w:t>е термины, понятия, категории исторической науки.</w:t>
      </w:r>
    </w:p>
    <w:p w:rsidR="004F1F69" w:rsidRPr="00F1360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ознакомить докторантов с трудами крупнейших теоретиков X</w:t>
      </w:r>
      <w:r w:rsidR="00B7202F">
        <w:rPr>
          <w:sz w:val="28"/>
          <w:szCs w:val="28"/>
          <w:lang w:val="en-US"/>
        </w:rPr>
        <w:t>I</w:t>
      </w:r>
      <w:r w:rsidR="00B7202F">
        <w:rPr>
          <w:sz w:val="28"/>
          <w:szCs w:val="28"/>
        </w:rPr>
        <w:t>X</w:t>
      </w:r>
      <w:r w:rsidR="00B7202F" w:rsidRPr="00B7202F">
        <w:rPr>
          <w:sz w:val="28"/>
          <w:szCs w:val="28"/>
        </w:rPr>
        <w:t>-</w:t>
      </w:r>
      <w:r w:rsidRPr="00F1360C">
        <w:rPr>
          <w:sz w:val="28"/>
          <w:szCs w:val="28"/>
        </w:rPr>
        <w:t xml:space="preserve"> начала XXI </w:t>
      </w:r>
      <w:proofErr w:type="gramStart"/>
      <w:r w:rsidRPr="00F1360C">
        <w:rPr>
          <w:sz w:val="28"/>
          <w:szCs w:val="28"/>
        </w:rPr>
        <w:t>в</w:t>
      </w:r>
      <w:proofErr w:type="gramEnd"/>
      <w:r w:rsidRPr="00F1360C">
        <w:rPr>
          <w:sz w:val="28"/>
          <w:szCs w:val="28"/>
        </w:rPr>
        <w:t>.;</w:t>
      </w:r>
    </w:p>
    <w:p w:rsidR="007A79CA" w:rsidRPr="00F1360C" w:rsidRDefault="007A79CA" w:rsidP="00E5253A">
      <w:pPr>
        <w:pStyle w:val="a3"/>
        <w:numPr>
          <w:ilvl w:val="0"/>
          <w:numId w:val="23"/>
        </w:numPr>
        <w:jc w:val="both"/>
        <w:rPr>
          <w:rStyle w:val="24"/>
          <w:b w:val="0"/>
          <w:bCs w:val="0"/>
          <w:color w:val="auto"/>
          <w:sz w:val="28"/>
          <w:szCs w:val="28"/>
          <w:shd w:val="clear" w:color="auto" w:fill="auto"/>
          <w:lang w:bidi="ar-SA"/>
        </w:rPr>
      </w:pPr>
      <w:r w:rsidRPr="00F1360C">
        <w:rPr>
          <w:sz w:val="28"/>
          <w:szCs w:val="28"/>
        </w:rPr>
        <w:t xml:space="preserve"> формирование системы знаний, обеспечивающих успешное усвоение фундаментальных и прикладных проблем; </w:t>
      </w:r>
      <w:r w:rsidRPr="00F1360C">
        <w:rPr>
          <w:sz w:val="28"/>
          <w:szCs w:val="28"/>
        </w:rPr>
        <w:br/>
        <w:t>- формирование готовности к самостоятельной работе;</w:t>
      </w:r>
      <w:r w:rsidRPr="00F1360C">
        <w:rPr>
          <w:sz w:val="28"/>
          <w:szCs w:val="28"/>
        </w:rPr>
        <w:br/>
        <w:t>- овладение интеллектуальным умением ориентации в научных и исторических категориях.</w:t>
      </w:r>
    </w:p>
    <w:p w:rsidR="004F1F69" w:rsidRPr="00F1360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1360C">
        <w:rPr>
          <w:rStyle w:val="24"/>
          <w:rFonts w:eastAsia="Trebuchet MS"/>
          <w:sz w:val="28"/>
          <w:szCs w:val="28"/>
        </w:rPr>
        <w:t xml:space="preserve">Методы изучения данной дисциплины. </w:t>
      </w:r>
      <w:r w:rsidRPr="00F1360C">
        <w:rPr>
          <w:sz w:val="28"/>
          <w:szCs w:val="28"/>
        </w:rPr>
        <w:t xml:space="preserve">При написании данной типовой образовательной программы были использованы традиционные методы исторического, источниковедческого и историографического анализа, такие как: </w:t>
      </w:r>
      <w:proofErr w:type="spellStart"/>
      <w:r w:rsidRPr="00F1360C">
        <w:rPr>
          <w:sz w:val="28"/>
          <w:szCs w:val="28"/>
        </w:rPr>
        <w:t>нарративный</w:t>
      </w:r>
      <w:proofErr w:type="spellEnd"/>
      <w:r w:rsidRPr="00F1360C">
        <w:rPr>
          <w:sz w:val="28"/>
          <w:szCs w:val="28"/>
        </w:rPr>
        <w:t>, исторический и сравнительный. Кроме того, были использованы междисциплинарные методы, такие как: типологический, структурный, системный, семиотический, а также дискурсивный анализ.</w:t>
      </w:r>
    </w:p>
    <w:p w:rsidR="00635C0C" w:rsidRPr="00F1360C" w:rsidRDefault="00635C0C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Докторант должен:</w:t>
      </w:r>
    </w:p>
    <w:p w:rsidR="004F1F69" w:rsidRPr="00F1360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t>знать:</w:t>
      </w:r>
    </w:p>
    <w:p w:rsidR="00635C0C" w:rsidRPr="00F1360C" w:rsidRDefault="00635C0C" w:rsidP="00635C0C">
      <w:pPr>
        <w:pStyle w:val="aa"/>
        <w:numPr>
          <w:ilvl w:val="0"/>
          <w:numId w:val="20"/>
        </w:numPr>
        <w:tabs>
          <w:tab w:val="num" w:pos="1260"/>
        </w:tabs>
        <w:rPr>
          <w:sz w:val="28"/>
          <w:szCs w:val="28"/>
        </w:rPr>
      </w:pPr>
      <w:r w:rsidRPr="00F1360C">
        <w:rPr>
          <w:sz w:val="28"/>
          <w:szCs w:val="28"/>
        </w:rPr>
        <w:t xml:space="preserve">основные этапы развития  исторической науки, эволюцию важнейших направлений и школ в зарубежной историографии </w:t>
      </w:r>
    </w:p>
    <w:p w:rsidR="00635C0C" w:rsidRPr="00F1360C" w:rsidRDefault="00635C0C" w:rsidP="00635C0C">
      <w:pPr>
        <w:pStyle w:val="aa"/>
        <w:numPr>
          <w:ilvl w:val="0"/>
          <w:numId w:val="20"/>
        </w:numPr>
        <w:tabs>
          <w:tab w:val="num" w:pos="1260"/>
        </w:tabs>
        <w:rPr>
          <w:sz w:val="28"/>
          <w:szCs w:val="28"/>
        </w:rPr>
      </w:pPr>
      <w:r w:rsidRPr="00F1360C">
        <w:rPr>
          <w:sz w:val="28"/>
          <w:szCs w:val="28"/>
        </w:rPr>
        <w:t>видных представителей  исторической науки различных эпох;</w:t>
      </w:r>
    </w:p>
    <w:p w:rsidR="00635C0C" w:rsidRPr="00F1360C" w:rsidRDefault="00635C0C" w:rsidP="00635C0C">
      <w:pPr>
        <w:pStyle w:val="aa"/>
        <w:numPr>
          <w:ilvl w:val="0"/>
          <w:numId w:val="20"/>
        </w:numPr>
        <w:tabs>
          <w:tab w:val="num" w:pos="1260"/>
        </w:tabs>
        <w:rPr>
          <w:sz w:val="28"/>
          <w:szCs w:val="28"/>
        </w:rPr>
      </w:pPr>
      <w:r w:rsidRPr="00F1360C">
        <w:rPr>
          <w:sz w:val="28"/>
          <w:szCs w:val="28"/>
        </w:rPr>
        <w:t>основной круг научных исследований и учебных работ европейских ученых, оказавших решающее влияние на развитие отечественной исторической науки.</w:t>
      </w:r>
    </w:p>
    <w:p w:rsidR="004F1F69" w:rsidRPr="00F1360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основные тенденции развития исторической науки в конце XX- начале XXI века;</w:t>
      </w:r>
    </w:p>
    <w:p w:rsidR="004F1F69" w:rsidRPr="00F1360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какое влияние оказал постмодернистский вызов и лингвисти</w:t>
      </w:r>
      <w:r w:rsidRPr="00F1360C">
        <w:rPr>
          <w:sz w:val="28"/>
          <w:szCs w:val="28"/>
        </w:rPr>
        <w:softHyphen/>
        <w:t>ческий поворот на историческую науку;</w:t>
      </w:r>
    </w:p>
    <w:p w:rsidR="004F1F69" w:rsidRPr="00F1360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основные структуралистские теории в философии, социологии и культурной антропологии;</w:t>
      </w:r>
    </w:p>
    <w:p w:rsidR="004F1F69" w:rsidRPr="00F1360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F1360C">
        <w:rPr>
          <w:sz w:val="28"/>
          <w:szCs w:val="28"/>
        </w:rPr>
        <w:lastRenderedPageBreak/>
        <w:t xml:space="preserve">основные теоретические подходы в современной историографии, выделившиеся под влиянием </w:t>
      </w:r>
      <w:proofErr w:type="spellStart"/>
      <w:r w:rsidRPr="00F1360C">
        <w:rPr>
          <w:sz w:val="28"/>
          <w:szCs w:val="28"/>
        </w:rPr>
        <w:t>постструктуралистских</w:t>
      </w:r>
      <w:proofErr w:type="spellEnd"/>
      <w:r w:rsidRPr="00F1360C">
        <w:rPr>
          <w:sz w:val="28"/>
          <w:szCs w:val="28"/>
        </w:rPr>
        <w:t xml:space="preserve"> теорий; </w:t>
      </w:r>
    </w:p>
    <w:p w:rsidR="004F1F69" w:rsidRPr="00F1360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содержание основных теоретических работ в современном гуманитарном знании.</w:t>
      </w:r>
    </w:p>
    <w:p w:rsidR="004F1F69" w:rsidRPr="00F1360C" w:rsidRDefault="004F1F69" w:rsidP="004F1F69">
      <w:pPr>
        <w:pStyle w:val="30"/>
        <w:shd w:val="clear" w:color="auto" w:fill="auto"/>
        <w:spacing w:after="0" w:line="240" w:lineRule="auto"/>
        <w:ind w:left="720"/>
        <w:jc w:val="both"/>
        <w:rPr>
          <w:sz w:val="28"/>
          <w:szCs w:val="28"/>
        </w:rPr>
      </w:pPr>
      <w:r w:rsidRPr="00F1360C">
        <w:rPr>
          <w:sz w:val="28"/>
          <w:szCs w:val="28"/>
        </w:rPr>
        <w:t>уметь:</w:t>
      </w:r>
    </w:p>
    <w:p w:rsidR="004F1F69" w:rsidRPr="00F1360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F1360C">
        <w:rPr>
          <w:sz w:val="28"/>
          <w:szCs w:val="28"/>
        </w:rPr>
        <w:t xml:space="preserve">творчески применять конкретные теории </w:t>
      </w:r>
      <w:proofErr w:type="spellStart"/>
      <w:r w:rsidRPr="00F1360C">
        <w:rPr>
          <w:sz w:val="28"/>
          <w:szCs w:val="28"/>
        </w:rPr>
        <w:t>социогуманитарных</w:t>
      </w:r>
      <w:proofErr w:type="spellEnd"/>
      <w:r w:rsidRPr="00F1360C">
        <w:rPr>
          <w:sz w:val="28"/>
          <w:szCs w:val="28"/>
        </w:rPr>
        <w:t xml:space="preserve"> дисциплин в своей исследовательской практике;</w:t>
      </w:r>
    </w:p>
    <w:p w:rsidR="004F1F69" w:rsidRPr="00F1360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F1360C">
        <w:rPr>
          <w:sz w:val="28"/>
          <w:szCs w:val="28"/>
        </w:rPr>
        <w:t xml:space="preserve">видеть </w:t>
      </w:r>
      <w:proofErr w:type="spellStart"/>
      <w:r w:rsidRPr="00F1360C">
        <w:rPr>
          <w:sz w:val="28"/>
          <w:szCs w:val="28"/>
        </w:rPr>
        <w:t>эпистемологические</w:t>
      </w:r>
      <w:proofErr w:type="spellEnd"/>
      <w:r w:rsidRPr="00F1360C">
        <w:rPr>
          <w:sz w:val="28"/>
          <w:szCs w:val="28"/>
        </w:rPr>
        <w:t xml:space="preserve"> корни современных познавательных парадигм;</w:t>
      </w:r>
    </w:p>
    <w:p w:rsidR="004F1F69" w:rsidRPr="00F1360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F1360C">
        <w:rPr>
          <w:sz w:val="28"/>
          <w:szCs w:val="28"/>
        </w:rPr>
        <w:t>осмысливать и интерпретировать теоретический текст;</w:t>
      </w:r>
    </w:p>
    <w:p w:rsidR="004F1F69" w:rsidRPr="00F1360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F1360C">
        <w:rPr>
          <w:sz w:val="28"/>
          <w:szCs w:val="28"/>
        </w:rPr>
        <w:t>видеть пути применения конкретных теорий в своей исследовательской практике.</w:t>
      </w:r>
    </w:p>
    <w:p w:rsidR="004F1F69" w:rsidRPr="00F1360C" w:rsidRDefault="004F1F69" w:rsidP="004F1F69">
      <w:pPr>
        <w:pStyle w:val="a3"/>
        <w:jc w:val="both"/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t>овладеть:</w:t>
      </w:r>
    </w:p>
    <w:p w:rsidR="004F1F69" w:rsidRPr="00F1360C" w:rsidRDefault="004F1F69" w:rsidP="004F1F69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F1360C">
        <w:rPr>
          <w:sz w:val="28"/>
          <w:szCs w:val="28"/>
        </w:rPr>
        <w:t xml:space="preserve">навыками сбора фактических данных в различных сферах гуманитарных наук, </w:t>
      </w:r>
    </w:p>
    <w:p w:rsidR="004F1F69" w:rsidRPr="00F1360C" w:rsidRDefault="004F1F69" w:rsidP="004F1F69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F1360C">
        <w:rPr>
          <w:sz w:val="28"/>
          <w:szCs w:val="28"/>
        </w:rPr>
        <w:t>анализа и обобщения результатов и применения их в конкретно-историческом исследовании на основе соответствующей теории или концепции.</w:t>
      </w:r>
    </w:p>
    <w:p w:rsidR="00355530" w:rsidRPr="00F1360C" w:rsidRDefault="00CE4112" w:rsidP="004F1F69">
      <w:pPr>
        <w:pStyle w:val="a3"/>
        <w:jc w:val="both"/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t>быть компетентным</w:t>
      </w:r>
      <w:r w:rsidR="00355530" w:rsidRPr="00F1360C">
        <w:rPr>
          <w:b/>
          <w:sz w:val="28"/>
          <w:szCs w:val="28"/>
        </w:rPr>
        <w:t>:</w:t>
      </w:r>
    </w:p>
    <w:p w:rsidR="00CE4112" w:rsidRPr="00F1360C" w:rsidRDefault="00CE4112" w:rsidP="004F1F69">
      <w:pPr>
        <w:pStyle w:val="21"/>
        <w:numPr>
          <w:ilvl w:val="0"/>
          <w:numId w:val="20"/>
        </w:numPr>
        <w:shd w:val="clear" w:color="auto" w:fill="auto"/>
        <w:tabs>
          <w:tab w:val="left" w:pos="1105"/>
        </w:tabs>
        <w:spacing w:line="331" w:lineRule="exact"/>
        <w:ind w:right="80"/>
        <w:jc w:val="both"/>
        <w:rPr>
          <w:rFonts w:cs="Times New Roman"/>
          <w:b/>
          <w:sz w:val="28"/>
          <w:szCs w:val="28"/>
        </w:rPr>
      </w:pPr>
      <w:r w:rsidRPr="00F1360C">
        <w:rPr>
          <w:rFonts w:cs="Times New Roman"/>
          <w:color w:val="000000"/>
          <w:sz w:val="28"/>
          <w:szCs w:val="28"/>
        </w:rPr>
        <w:t>в проведении научных исследований в области истории на основе современных теоретико-методологических подходов в исторической науке</w:t>
      </w:r>
    </w:p>
    <w:p w:rsidR="00CE4112" w:rsidRPr="00F1360C" w:rsidRDefault="00CE4112" w:rsidP="004F1F69">
      <w:pPr>
        <w:pStyle w:val="21"/>
        <w:numPr>
          <w:ilvl w:val="0"/>
          <w:numId w:val="20"/>
        </w:numPr>
        <w:shd w:val="clear" w:color="auto" w:fill="auto"/>
        <w:tabs>
          <w:tab w:val="left" w:pos="956"/>
        </w:tabs>
        <w:spacing w:line="331" w:lineRule="exact"/>
        <w:ind w:right="80"/>
        <w:jc w:val="both"/>
        <w:rPr>
          <w:rFonts w:cs="Times New Roman"/>
          <w:sz w:val="28"/>
          <w:szCs w:val="28"/>
        </w:rPr>
      </w:pPr>
      <w:r w:rsidRPr="00F1360C">
        <w:rPr>
          <w:rFonts w:cs="Times New Roman"/>
          <w:color w:val="000000"/>
          <w:sz w:val="28"/>
          <w:szCs w:val="28"/>
        </w:rPr>
        <w:t>в обновлении знаний путем активного поиска и использования новой информации, в том числе с использование современных информационных технологий;</w:t>
      </w:r>
    </w:p>
    <w:p w:rsidR="00CE4112" w:rsidRPr="00F1360C" w:rsidRDefault="00CE4112" w:rsidP="004F1F69">
      <w:pPr>
        <w:pStyle w:val="21"/>
        <w:numPr>
          <w:ilvl w:val="0"/>
          <w:numId w:val="20"/>
        </w:numPr>
        <w:shd w:val="clear" w:color="auto" w:fill="auto"/>
        <w:tabs>
          <w:tab w:val="left" w:pos="966"/>
        </w:tabs>
        <w:spacing w:line="331" w:lineRule="exact"/>
        <w:ind w:right="80"/>
        <w:jc w:val="both"/>
        <w:rPr>
          <w:rFonts w:cs="Times New Roman"/>
          <w:sz w:val="28"/>
          <w:szCs w:val="28"/>
        </w:rPr>
      </w:pPr>
      <w:r w:rsidRPr="00F1360C">
        <w:rPr>
          <w:rFonts w:cs="Times New Roman"/>
          <w:color w:val="000000"/>
          <w:sz w:val="28"/>
          <w:szCs w:val="28"/>
        </w:rPr>
        <w:t xml:space="preserve">в применении </w:t>
      </w:r>
      <w:r w:rsidR="00635C0C" w:rsidRPr="00F1360C">
        <w:rPr>
          <w:rFonts w:cs="Times New Roman"/>
          <w:color w:val="000000"/>
          <w:sz w:val="28"/>
          <w:szCs w:val="28"/>
        </w:rPr>
        <w:t xml:space="preserve">одного из европейских языков </w:t>
      </w:r>
      <w:r w:rsidRPr="00F1360C">
        <w:rPr>
          <w:rFonts w:cs="Times New Roman"/>
          <w:color w:val="000000"/>
          <w:sz w:val="28"/>
          <w:szCs w:val="28"/>
        </w:rPr>
        <w:t xml:space="preserve"> для чтения, перевода специальной литературы, общения с коллегами из других стран;</w:t>
      </w:r>
    </w:p>
    <w:p w:rsidR="00CE4112" w:rsidRPr="00F1360C" w:rsidRDefault="00CE4112" w:rsidP="004F1F69">
      <w:pPr>
        <w:pStyle w:val="21"/>
        <w:numPr>
          <w:ilvl w:val="0"/>
          <w:numId w:val="20"/>
        </w:numPr>
        <w:shd w:val="clear" w:color="auto" w:fill="auto"/>
        <w:spacing w:line="331" w:lineRule="exact"/>
        <w:ind w:right="80"/>
        <w:jc w:val="both"/>
        <w:rPr>
          <w:rFonts w:cs="Times New Roman"/>
          <w:sz w:val="28"/>
          <w:szCs w:val="28"/>
        </w:rPr>
      </w:pPr>
      <w:r w:rsidRPr="00F1360C">
        <w:rPr>
          <w:rFonts w:cs="Times New Roman"/>
          <w:color w:val="000000"/>
          <w:sz w:val="28"/>
          <w:szCs w:val="28"/>
        </w:rPr>
        <w:t xml:space="preserve">консультационных </w:t>
      </w:r>
      <w:proofErr w:type="gramStart"/>
      <w:r w:rsidRPr="00F1360C">
        <w:rPr>
          <w:rFonts w:cs="Times New Roman"/>
          <w:color w:val="000000"/>
          <w:sz w:val="28"/>
          <w:szCs w:val="28"/>
        </w:rPr>
        <w:t>услугах</w:t>
      </w:r>
      <w:proofErr w:type="gramEnd"/>
      <w:r w:rsidRPr="00F1360C">
        <w:rPr>
          <w:rFonts w:cs="Times New Roman"/>
          <w:color w:val="000000"/>
          <w:sz w:val="28"/>
          <w:szCs w:val="28"/>
        </w:rPr>
        <w:t xml:space="preserve"> правительственным аналитикам, государственным учреждениям при проведении массовых мероприятий на историческую тематику.</w:t>
      </w:r>
    </w:p>
    <w:p w:rsidR="00355530" w:rsidRPr="00F1360C" w:rsidRDefault="00355530" w:rsidP="00B1560B">
      <w:pPr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t>2  Содержание дисциплины</w:t>
      </w:r>
    </w:p>
    <w:p w:rsidR="00D6194B" w:rsidRPr="00F1360C" w:rsidRDefault="00635C0C" w:rsidP="0018119F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F1360C">
        <w:rPr>
          <w:b w:val="0"/>
          <w:sz w:val="28"/>
          <w:szCs w:val="28"/>
        </w:rPr>
        <w:t>Всё очевиднее становится отход от представления об истории как исключительно описательной дисциплины и наблюдается поворот в сторону концептуальных обобщений. В э</w:t>
      </w:r>
      <w:r w:rsidR="0018119F" w:rsidRPr="00F1360C">
        <w:rPr>
          <w:b w:val="0"/>
          <w:sz w:val="28"/>
          <w:szCs w:val="28"/>
        </w:rPr>
        <w:t xml:space="preserve">той связи актуальным становится </w:t>
      </w:r>
      <w:r w:rsidRPr="00F1360C">
        <w:rPr>
          <w:b w:val="0"/>
          <w:sz w:val="28"/>
          <w:szCs w:val="28"/>
        </w:rPr>
        <w:t xml:space="preserve">осмысление методологических аспектов научно-исторической деятельности.      </w:t>
      </w:r>
      <w:r w:rsidRPr="00F1360C">
        <w:rPr>
          <w:b w:val="0"/>
          <w:sz w:val="28"/>
          <w:szCs w:val="28"/>
          <w:shd w:val="clear" w:color="auto" w:fill="FFFFFF"/>
        </w:rPr>
        <w:t xml:space="preserve">Изменения парадигмы истории и понимания принципа историзма в новое и новейшее время в исторической мысли и исторической науке Запада. В контексте развития национальных историографий мы будет рассматривать эволюцию изучения отдельных крупных историографических проблем западной </w:t>
      </w:r>
      <w:r w:rsidR="0018119F" w:rsidRPr="00F1360C">
        <w:rPr>
          <w:b w:val="0"/>
          <w:sz w:val="28"/>
          <w:szCs w:val="28"/>
          <w:shd w:val="clear" w:color="auto" w:fill="FFFFFF"/>
        </w:rPr>
        <w:t xml:space="preserve">европейской </w:t>
      </w:r>
      <w:r w:rsidRPr="00F1360C">
        <w:rPr>
          <w:b w:val="0"/>
          <w:sz w:val="28"/>
          <w:szCs w:val="28"/>
          <w:shd w:val="clear" w:color="auto" w:fill="FFFFFF"/>
        </w:rPr>
        <w:t>исторической мысли и исторической науки, которые для них являлись приоритетными при изучении новой и новейшей истории и анализировать творчество наиболее значительных в научном отношении фигур.</w:t>
      </w:r>
      <w:r w:rsidRPr="00F1360C">
        <w:rPr>
          <w:b w:val="0"/>
          <w:sz w:val="28"/>
          <w:szCs w:val="28"/>
        </w:rPr>
        <w:t xml:space="preserve">             </w:t>
      </w:r>
    </w:p>
    <w:p w:rsidR="0018119F" w:rsidRPr="00F1360C" w:rsidRDefault="0018119F" w:rsidP="00CF5FCA">
      <w:pPr>
        <w:pStyle w:val="a5"/>
        <w:ind w:left="300"/>
        <w:rPr>
          <w:sz w:val="28"/>
          <w:szCs w:val="28"/>
        </w:rPr>
      </w:pPr>
      <w:r w:rsidRPr="00F1360C">
        <w:rPr>
          <w:b/>
          <w:sz w:val="28"/>
          <w:szCs w:val="28"/>
        </w:rPr>
        <w:lastRenderedPageBreak/>
        <w:t>Модуль 1. Теоретико-методологические проблемы истории</w:t>
      </w:r>
      <w:r w:rsidRPr="00F1360C">
        <w:rPr>
          <w:b/>
          <w:sz w:val="28"/>
          <w:szCs w:val="28"/>
        </w:rPr>
        <w:br/>
      </w:r>
      <w:r w:rsidRPr="00F1360C">
        <w:rPr>
          <w:sz w:val="28"/>
          <w:szCs w:val="28"/>
        </w:rPr>
        <w:t xml:space="preserve">Тема 1: Изучение теоретико-методологических проблем истории в </w:t>
      </w:r>
      <w:r w:rsidR="00CF5FCA">
        <w:rPr>
          <w:sz w:val="28"/>
          <w:szCs w:val="28"/>
        </w:rPr>
        <w:t>европейской научной литературе.</w:t>
      </w:r>
      <w:r w:rsidRPr="00F1360C">
        <w:rPr>
          <w:sz w:val="28"/>
          <w:szCs w:val="28"/>
        </w:rPr>
        <w:br/>
        <w:t>Цель: рассмотрение основных тенденций в развитии историко-методологического знания</w:t>
      </w:r>
      <w:r w:rsidRPr="00F1360C">
        <w:rPr>
          <w:sz w:val="28"/>
          <w:szCs w:val="28"/>
        </w:rPr>
        <w:br/>
        <w:t xml:space="preserve">Задачи: </w:t>
      </w:r>
      <w:r w:rsidRPr="00F1360C">
        <w:rPr>
          <w:sz w:val="28"/>
          <w:szCs w:val="28"/>
        </w:rPr>
        <w:br/>
        <w:t>- анализ классических работ в области методологии истории</w:t>
      </w:r>
      <w:r w:rsidRPr="00F1360C">
        <w:rPr>
          <w:sz w:val="28"/>
          <w:szCs w:val="28"/>
        </w:rPr>
        <w:br/>
        <w:t xml:space="preserve">- изучение современного состояния теории и методологии истории </w:t>
      </w:r>
      <w:r w:rsidRPr="00F1360C">
        <w:rPr>
          <w:sz w:val="28"/>
          <w:szCs w:val="28"/>
        </w:rPr>
        <w:br/>
        <w:t xml:space="preserve">Вопросы: </w:t>
      </w:r>
      <w:r w:rsidRPr="00F1360C">
        <w:rPr>
          <w:sz w:val="28"/>
          <w:szCs w:val="28"/>
        </w:rPr>
        <w:br/>
        <w:t>1. Основные закономерности в развитии теоретико-методологического знания в исторической науке</w:t>
      </w:r>
      <w:r w:rsidRPr="00F1360C">
        <w:rPr>
          <w:sz w:val="28"/>
          <w:szCs w:val="28"/>
        </w:rPr>
        <w:br/>
        <w:t>2. Методология истории в трудах немецких историков</w:t>
      </w:r>
      <w:r w:rsidRPr="00F1360C">
        <w:rPr>
          <w:sz w:val="28"/>
          <w:szCs w:val="28"/>
        </w:rPr>
        <w:br/>
        <w:t xml:space="preserve">3. Развитие методологии в научном наследии отечественных дореволюционных историков </w:t>
      </w:r>
      <w:r w:rsidRPr="00F1360C">
        <w:rPr>
          <w:sz w:val="28"/>
          <w:szCs w:val="28"/>
        </w:rPr>
        <w:br/>
        <w:t xml:space="preserve">4. «Введение в изучение истории» Ш.-В. </w:t>
      </w:r>
      <w:proofErr w:type="spellStart"/>
      <w:r w:rsidRPr="00F1360C">
        <w:rPr>
          <w:sz w:val="28"/>
          <w:szCs w:val="28"/>
        </w:rPr>
        <w:t>Ланглуа</w:t>
      </w:r>
      <w:proofErr w:type="spellEnd"/>
      <w:r w:rsidRPr="00F1360C">
        <w:rPr>
          <w:sz w:val="28"/>
          <w:szCs w:val="28"/>
        </w:rPr>
        <w:t xml:space="preserve"> и Ш. </w:t>
      </w:r>
      <w:proofErr w:type="spellStart"/>
      <w:r w:rsidRPr="00F1360C">
        <w:rPr>
          <w:sz w:val="28"/>
          <w:szCs w:val="28"/>
        </w:rPr>
        <w:t>Сеньобоса</w:t>
      </w:r>
      <w:proofErr w:type="spellEnd"/>
      <w:r w:rsidRPr="00F1360C">
        <w:rPr>
          <w:sz w:val="28"/>
          <w:szCs w:val="28"/>
        </w:rPr>
        <w:t>.</w:t>
      </w:r>
      <w:r w:rsidRPr="00F1360C">
        <w:rPr>
          <w:sz w:val="28"/>
          <w:szCs w:val="28"/>
        </w:rPr>
        <w:br/>
        <w:t>5. Проблемы методологии истории в раб</w:t>
      </w:r>
      <w:r w:rsidR="00CF5FCA">
        <w:rPr>
          <w:sz w:val="28"/>
          <w:szCs w:val="28"/>
        </w:rPr>
        <w:t>отах современных исследователей</w:t>
      </w:r>
      <w:r w:rsidRPr="00F1360C">
        <w:rPr>
          <w:sz w:val="28"/>
          <w:szCs w:val="28"/>
        </w:rPr>
        <w:br/>
        <w:t xml:space="preserve">Тема 2: Принципы и методы исторического исследования </w:t>
      </w:r>
      <w:r w:rsidRPr="00F1360C">
        <w:rPr>
          <w:sz w:val="28"/>
          <w:szCs w:val="28"/>
        </w:rPr>
        <w:br/>
        <w:t>Цель: анализ основных принципов исторического исследования</w:t>
      </w:r>
      <w:r w:rsidRPr="00F1360C">
        <w:rPr>
          <w:sz w:val="28"/>
          <w:szCs w:val="28"/>
        </w:rPr>
        <w:br/>
        <w:t xml:space="preserve">Задачи: </w:t>
      </w:r>
      <w:r w:rsidRPr="00F1360C">
        <w:rPr>
          <w:sz w:val="28"/>
          <w:szCs w:val="28"/>
        </w:rPr>
        <w:br/>
        <w:t>- рассмотрение принципов исторического исследования</w:t>
      </w:r>
      <w:r w:rsidRPr="00F1360C">
        <w:rPr>
          <w:sz w:val="28"/>
          <w:szCs w:val="28"/>
        </w:rPr>
        <w:br/>
        <w:t>- анализ применения принципов при проведении конкретно-исторического исследования</w:t>
      </w:r>
      <w:r w:rsidRPr="00F1360C">
        <w:rPr>
          <w:sz w:val="28"/>
          <w:szCs w:val="28"/>
        </w:rPr>
        <w:br/>
        <w:t xml:space="preserve">Вопросы: </w:t>
      </w:r>
      <w:r w:rsidRPr="00F1360C">
        <w:rPr>
          <w:sz w:val="28"/>
          <w:szCs w:val="28"/>
        </w:rPr>
        <w:br/>
        <w:t xml:space="preserve">1. Принцип историзма и его значение </w:t>
      </w:r>
      <w:r w:rsidRPr="00F1360C">
        <w:rPr>
          <w:sz w:val="28"/>
          <w:szCs w:val="28"/>
        </w:rPr>
        <w:br/>
        <w:t>2. Принцип системности</w:t>
      </w:r>
      <w:r w:rsidRPr="00F1360C">
        <w:rPr>
          <w:sz w:val="28"/>
          <w:szCs w:val="28"/>
        </w:rPr>
        <w:br/>
        <w:t>3. Принцип объективности</w:t>
      </w:r>
      <w:r w:rsidRPr="00F1360C">
        <w:rPr>
          <w:sz w:val="28"/>
          <w:szCs w:val="28"/>
        </w:rPr>
        <w:br/>
        <w:t>4. Принцип партийности и его применение в современных историографических и общественных условиях</w:t>
      </w:r>
      <w:r w:rsidRPr="00F1360C">
        <w:rPr>
          <w:sz w:val="28"/>
          <w:szCs w:val="28"/>
        </w:rPr>
        <w:br/>
        <w:t>5. Ценностный подход</w:t>
      </w:r>
      <w:r w:rsidRPr="00F1360C">
        <w:rPr>
          <w:sz w:val="28"/>
          <w:szCs w:val="28"/>
        </w:rPr>
        <w:br/>
        <w:t>6. Необходимость системного применения принципов исторического исследования</w:t>
      </w:r>
      <w:r w:rsidRPr="00F1360C">
        <w:rPr>
          <w:sz w:val="28"/>
          <w:szCs w:val="28"/>
        </w:rPr>
        <w:br/>
        <w:t>1. Философские методы в историческом исследовании</w:t>
      </w:r>
      <w:r w:rsidRPr="00F1360C">
        <w:rPr>
          <w:sz w:val="28"/>
          <w:szCs w:val="28"/>
        </w:rPr>
        <w:br/>
        <w:t>2. Общенаучные методы</w:t>
      </w:r>
      <w:r w:rsidRPr="00F1360C">
        <w:rPr>
          <w:sz w:val="28"/>
          <w:szCs w:val="28"/>
        </w:rPr>
        <w:br/>
        <w:t>3. Специфика конкретно-исторических методов</w:t>
      </w:r>
      <w:r w:rsidRPr="00F1360C">
        <w:rPr>
          <w:sz w:val="28"/>
          <w:szCs w:val="28"/>
        </w:rPr>
        <w:br/>
        <w:t xml:space="preserve">4. Применение методов других наук в историческом исследовании </w:t>
      </w:r>
      <w:r w:rsidRPr="00F1360C">
        <w:rPr>
          <w:sz w:val="28"/>
          <w:szCs w:val="28"/>
        </w:rPr>
        <w:br/>
        <w:t>5. Количественные методы</w:t>
      </w:r>
      <w:r w:rsidRPr="00F1360C">
        <w:rPr>
          <w:sz w:val="28"/>
          <w:szCs w:val="28"/>
        </w:rPr>
        <w:br/>
        <w:t>Задания для самостоятельной работы:</w:t>
      </w:r>
      <w:r w:rsidRPr="00F1360C">
        <w:rPr>
          <w:sz w:val="28"/>
          <w:szCs w:val="28"/>
        </w:rPr>
        <w:br/>
        <w:t>- подумайте, какие принципы исторического исследования вы будете применять в вашей докторской диссертации.</w:t>
      </w:r>
    </w:p>
    <w:p w:rsidR="0018119F" w:rsidRPr="00F1360C" w:rsidRDefault="0018119F" w:rsidP="0018119F">
      <w:pPr>
        <w:pStyle w:val="a5"/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t>Модуль 2. Социальное значение истории и динамика исторического процесса в европейской исторической школе</w:t>
      </w:r>
    </w:p>
    <w:p w:rsidR="0018119F" w:rsidRPr="00F1360C" w:rsidRDefault="0018119F" w:rsidP="0018119F">
      <w:pPr>
        <w:pStyle w:val="a5"/>
        <w:rPr>
          <w:sz w:val="28"/>
          <w:szCs w:val="28"/>
        </w:rPr>
      </w:pPr>
      <w:r w:rsidRPr="00F1360C">
        <w:rPr>
          <w:sz w:val="28"/>
          <w:szCs w:val="28"/>
        </w:rPr>
        <w:t>Тема 3: Социальное значение истории в европейской исторической школе</w:t>
      </w:r>
      <w:r w:rsidRPr="00F1360C">
        <w:rPr>
          <w:sz w:val="28"/>
          <w:szCs w:val="28"/>
        </w:rPr>
        <w:br/>
        <w:t>Цель: рассмотрение общественной значимости исторического знания</w:t>
      </w:r>
      <w:r w:rsidRPr="00F1360C">
        <w:rPr>
          <w:sz w:val="28"/>
          <w:szCs w:val="28"/>
        </w:rPr>
        <w:br/>
      </w:r>
      <w:r w:rsidRPr="00F1360C">
        <w:rPr>
          <w:sz w:val="28"/>
          <w:szCs w:val="28"/>
        </w:rPr>
        <w:lastRenderedPageBreak/>
        <w:t xml:space="preserve">Задачи: </w:t>
      </w:r>
      <w:r w:rsidRPr="00F1360C">
        <w:rPr>
          <w:sz w:val="28"/>
          <w:szCs w:val="28"/>
        </w:rPr>
        <w:br/>
        <w:t>- анализ функций истории</w:t>
      </w:r>
      <w:r w:rsidRPr="00F1360C">
        <w:rPr>
          <w:sz w:val="28"/>
          <w:szCs w:val="28"/>
        </w:rPr>
        <w:br/>
        <w:t xml:space="preserve">- рассмотрение места истории в формировании личности и общества </w:t>
      </w:r>
      <w:r w:rsidRPr="00F1360C">
        <w:rPr>
          <w:sz w:val="28"/>
          <w:szCs w:val="28"/>
        </w:rPr>
        <w:br/>
        <w:t xml:space="preserve">Вопросы: </w:t>
      </w:r>
      <w:r w:rsidRPr="00F1360C">
        <w:rPr>
          <w:sz w:val="28"/>
          <w:szCs w:val="28"/>
        </w:rPr>
        <w:br/>
        <w:t>1. Представления о значении истории в литературе</w:t>
      </w:r>
      <w:r w:rsidRPr="00F1360C">
        <w:rPr>
          <w:sz w:val="28"/>
          <w:szCs w:val="28"/>
        </w:rPr>
        <w:br/>
        <w:t>2. Историческая память и ее функционирование в обществе</w:t>
      </w:r>
      <w:r w:rsidRPr="00F1360C">
        <w:rPr>
          <w:sz w:val="28"/>
          <w:szCs w:val="28"/>
        </w:rPr>
        <w:br/>
        <w:t>3. Научно-познавательная функция истории</w:t>
      </w:r>
      <w:r w:rsidRPr="00F1360C">
        <w:rPr>
          <w:sz w:val="28"/>
          <w:szCs w:val="28"/>
        </w:rPr>
        <w:br/>
        <w:t>4. Политико-идеологическая функция истории</w:t>
      </w:r>
      <w:r w:rsidRPr="00F1360C">
        <w:rPr>
          <w:sz w:val="28"/>
          <w:szCs w:val="28"/>
        </w:rPr>
        <w:br/>
        <w:t>5. Функция эскейпизма</w:t>
      </w:r>
      <w:r w:rsidRPr="00F1360C">
        <w:rPr>
          <w:sz w:val="28"/>
          <w:szCs w:val="28"/>
        </w:rPr>
        <w:br/>
        <w:t>6. Прогностическая функция</w:t>
      </w:r>
      <w:r w:rsidRPr="00F1360C">
        <w:rPr>
          <w:sz w:val="28"/>
          <w:szCs w:val="28"/>
        </w:rPr>
        <w:br/>
        <w:t>7. Истори</w:t>
      </w:r>
      <w:r w:rsidR="00CF5FCA">
        <w:rPr>
          <w:sz w:val="28"/>
          <w:szCs w:val="28"/>
        </w:rPr>
        <w:t>я – основа самосознания социума</w:t>
      </w:r>
      <w:r w:rsidRPr="00F1360C">
        <w:rPr>
          <w:sz w:val="28"/>
          <w:szCs w:val="28"/>
        </w:rPr>
        <w:br/>
        <w:t>Тема 4: Динамика исторического процесса в европейской</w:t>
      </w:r>
      <w:r w:rsidR="00CF5FCA">
        <w:rPr>
          <w:sz w:val="28"/>
          <w:szCs w:val="28"/>
        </w:rPr>
        <w:t xml:space="preserve"> исторической школе</w:t>
      </w:r>
      <w:r w:rsidRPr="00F1360C">
        <w:rPr>
          <w:sz w:val="28"/>
          <w:szCs w:val="28"/>
        </w:rPr>
        <w:br/>
        <w:t xml:space="preserve">Цель: анализ основных концепций всемирно-исторического процесса </w:t>
      </w:r>
      <w:r w:rsidRPr="00F1360C">
        <w:rPr>
          <w:sz w:val="28"/>
          <w:szCs w:val="28"/>
        </w:rPr>
        <w:br/>
        <w:t xml:space="preserve">Вопросы: </w:t>
      </w:r>
      <w:r w:rsidRPr="00F1360C">
        <w:rPr>
          <w:sz w:val="28"/>
          <w:szCs w:val="28"/>
        </w:rPr>
        <w:br/>
        <w:t>1. Линейные концепции исторического процесса</w:t>
      </w:r>
      <w:r w:rsidRPr="00F1360C">
        <w:rPr>
          <w:sz w:val="28"/>
          <w:szCs w:val="28"/>
        </w:rPr>
        <w:br/>
        <w:t>2. Нелинейные концепции исторического процесса</w:t>
      </w:r>
      <w:r w:rsidRPr="00F1360C">
        <w:rPr>
          <w:sz w:val="28"/>
          <w:szCs w:val="28"/>
        </w:rPr>
        <w:br/>
        <w:t xml:space="preserve">3. Альтернативность и </w:t>
      </w:r>
      <w:proofErr w:type="spellStart"/>
      <w:r w:rsidRPr="00F1360C">
        <w:rPr>
          <w:sz w:val="28"/>
          <w:szCs w:val="28"/>
        </w:rPr>
        <w:t>безальтернативность</w:t>
      </w:r>
      <w:proofErr w:type="spellEnd"/>
      <w:r w:rsidRPr="00F1360C">
        <w:rPr>
          <w:sz w:val="28"/>
          <w:szCs w:val="28"/>
        </w:rPr>
        <w:t xml:space="preserve"> в истории.</w:t>
      </w:r>
      <w:r w:rsidRPr="00F1360C">
        <w:rPr>
          <w:sz w:val="28"/>
          <w:szCs w:val="28"/>
        </w:rPr>
        <w:br/>
        <w:t>4. Прогресс и его противоречивость</w:t>
      </w:r>
      <w:r w:rsidRPr="00F1360C">
        <w:rPr>
          <w:sz w:val="28"/>
          <w:szCs w:val="28"/>
        </w:rPr>
        <w:br/>
        <w:t>5. Конце</w:t>
      </w:r>
      <w:r w:rsidR="00CF5FCA">
        <w:rPr>
          <w:sz w:val="28"/>
          <w:szCs w:val="28"/>
        </w:rPr>
        <w:t xml:space="preserve">пция «конца истории» Ф. </w:t>
      </w:r>
      <w:proofErr w:type="spellStart"/>
      <w:r w:rsidR="00CF5FCA">
        <w:rPr>
          <w:sz w:val="28"/>
          <w:szCs w:val="28"/>
        </w:rPr>
        <w:t>Фукуямы</w:t>
      </w:r>
      <w:proofErr w:type="spellEnd"/>
      <w:r w:rsidRPr="00F1360C">
        <w:rPr>
          <w:sz w:val="28"/>
          <w:szCs w:val="28"/>
        </w:rPr>
        <w:br/>
      </w:r>
      <w:r w:rsidRPr="00F1360C">
        <w:rPr>
          <w:b/>
          <w:sz w:val="28"/>
          <w:szCs w:val="28"/>
        </w:rPr>
        <w:t>Модуль 3. Современные направления в исторической науке европейской исторической школы</w:t>
      </w:r>
      <w:r w:rsidRPr="00F1360C">
        <w:rPr>
          <w:sz w:val="28"/>
          <w:szCs w:val="28"/>
        </w:rPr>
        <w:br/>
        <w:t>Тема 5: Современные направления в исторической науке европейской исторической школы</w:t>
      </w:r>
      <w:r w:rsidRPr="00F1360C">
        <w:rPr>
          <w:sz w:val="28"/>
          <w:szCs w:val="28"/>
        </w:rPr>
        <w:br/>
        <w:t>Цель: изучение современных направлений в исторической науке</w:t>
      </w:r>
      <w:r w:rsidRPr="00F1360C">
        <w:rPr>
          <w:sz w:val="28"/>
          <w:szCs w:val="28"/>
        </w:rPr>
        <w:br/>
        <w:t xml:space="preserve">Задачи: </w:t>
      </w:r>
      <w:r w:rsidRPr="00F1360C">
        <w:rPr>
          <w:sz w:val="28"/>
          <w:szCs w:val="28"/>
        </w:rPr>
        <w:br/>
        <w:t>- анализ основных тенденций развития современной мировой и европейской историографии – сравнительный анализ</w:t>
      </w:r>
      <w:proofErr w:type="gramStart"/>
      <w:r w:rsidRPr="00F1360C">
        <w:rPr>
          <w:sz w:val="28"/>
          <w:szCs w:val="28"/>
        </w:rPr>
        <w:t>.</w:t>
      </w:r>
      <w:proofErr w:type="gramEnd"/>
      <w:r w:rsidRPr="00F1360C">
        <w:rPr>
          <w:sz w:val="28"/>
          <w:szCs w:val="28"/>
        </w:rPr>
        <w:br/>
        <w:t xml:space="preserve">- </w:t>
      </w:r>
      <w:proofErr w:type="gramStart"/>
      <w:r w:rsidRPr="00F1360C">
        <w:rPr>
          <w:sz w:val="28"/>
          <w:szCs w:val="28"/>
        </w:rPr>
        <w:t>р</w:t>
      </w:r>
      <w:proofErr w:type="gramEnd"/>
      <w:r w:rsidRPr="00F1360C">
        <w:rPr>
          <w:sz w:val="28"/>
          <w:szCs w:val="28"/>
        </w:rPr>
        <w:t>ассмотрение новых подходов и направлений к изучению истории</w:t>
      </w:r>
      <w:r w:rsidRPr="00F1360C">
        <w:rPr>
          <w:sz w:val="28"/>
          <w:szCs w:val="28"/>
        </w:rPr>
        <w:br/>
        <w:t>Вопросы:</w:t>
      </w:r>
      <w:r w:rsidRPr="00F1360C">
        <w:rPr>
          <w:sz w:val="28"/>
          <w:szCs w:val="28"/>
        </w:rPr>
        <w:br/>
        <w:t>1. Основные тенденции развития современного исторического познания</w:t>
      </w:r>
      <w:r w:rsidRPr="00F1360C">
        <w:rPr>
          <w:sz w:val="28"/>
          <w:szCs w:val="28"/>
        </w:rPr>
        <w:br/>
        <w:t>2. Антропологический и лингвистический повороты</w:t>
      </w:r>
      <w:r w:rsidRPr="00F1360C">
        <w:rPr>
          <w:sz w:val="28"/>
          <w:szCs w:val="28"/>
        </w:rPr>
        <w:br/>
        <w:t>3. «Новая социальная история»</w:t>
      </w:r>
      <w:r w:rsidRPr="00F1360C">
        <w:rPr>
          <w:sz w:val="28"/>
          <w:szCs w:val="28"/>
        </w:rPr>
        <w:br/>
        <w:t xml:space="preserve">4. </w:t>
      </w:r>
      <w:proofErr w:type="gramStart"/>
      <w:r w:rsidRPr="00F1360C">
        <w:rPr>
          <w:sz w:val="28"/>
          <w:szCs w:val="28"/>
        </w:rPr>
        <w:t>Демографическая</w:t>
      </w:r>
      <w:proofErr w:type="gramEnd"/>
      <w:r w:rsidRPr="00F1360C">
        <w:rPr>
          <w:sz w:val="28"/>
          <w:szCs w:val="28"/>
        </w:rPr>
        <w:t xml:space="preserve"> и </w:t>
      </w:r>
      <w:proofErr w:type="spellStart"/>
      <w:r w:rsidRPr="00F1360C">
        <w:rPr>
          <w:sz w:val="28"/>
          <w:szCs w:val="28"/>
        </w:rPr>
        <w:t>гендерная</w:t>
      </w:r>
      <w:proofErr w:type="spellEnd"/>
      <w:r w:rsidRPr="00F1360C">
        <w:rPr>
          <w:sz w:val="28"/>
          <w:szCs w:val="28"/>
        </w:rPr>
        <w:t xml:space="preserve"> истории </w:t>
      </w:r>
      <w:r w:rsidRPr="00F1360C">
        <w:rPr>
          <w:sz w:val="28"/>
          <w:szCs w:val="28"/>
        </w:rPr>
        <w:br/>
        <w:t>5. Интеллектуал</w:t>
      </w:r>
      <w:r w:rsidR="00CF5FCA">
        <w:rPr>
          <w:sz w:val="28"/>
          <w:szCs w:val="28"/>
        </w:rPr>
        <w:t>ьная история.</w:t>
      </w:r>
      <w:r w:rsidR="00CF5FCA">
        <w:rPr>
          <w:sz w:val="28"/>
          <w:szCs w:val="28"/>
        </w:rPr>
        <w:br/>
        <w:t>6. Устная история</w:t>
      </w:r>
    </w:p>
    <w:p w:rsidR="00355530" w:rsidRPr="00F1360C" w:rsidRDefault="00355530" w:rsidP="0018119F">
      <w:pPr>
        <w:pStyle w:val="a5"/>
        <w:rPr>
          <w:sz w:val="28"/>
          <w:szCs w:val="28"/>
        </w:rPr>
      </w:pPr>
      <w:r w:rsidRPr="00F1360C">
        <w:rPr>
          <w:b/>
          <w:sz w:val="28"/>
          <w:szCs w:val="28"/>
        </w:rPr>
        <w:t>3 Список рекомендуемой литературы</w:t>
      </w:r>
      <w:r w:rsidRPr="00F1360C">
        <w:rPr>
          <w:sz w:val="28"/>
          <w:szCs w:val="28"/>
        </w:rPr>
        <w:t xml:space="preserve"> </w:t>
      </w:r>
    </w:p>
    <w:p w:rsidR="00F1360C" w:rsidRPr="00F1360C" w:rsidRDefault="00F1360C" w:rsidP="00B7202F">
      <w:pPr>
        <w:shd w:val="clear" w:color="auto" w:fill="FBF9F2"/>
        <w:spacing w:before="36" w:after="36"/>
        <w:ind w:left="360"/>
        <w:rPr>
          <w:color w:val="494949"/>
          <w:sz w:val="28"/>
          <w:szCs w:val="28"/>
        </w:rPr>
      </w:pPr>
      <w:r w:rsidRPr="00F1360C">
        <w:rPr>
          <w:sz w:val="28"/>
          <w:szCs w:val="28"/>
        </w:rPr>
        <w:t>Основ</w:t>
      </w:r>
      <w:r>
        <w:rPr>
          <w:sz w:val="28"/>
          <w:szCs w:val="28"/>
        </w:rPr>
        <w:t>н</w:t>
      </w:r>
      <w:r w:rsidRPr="00F1360C">
        <w:rPr>
          <w:sz w:val="28"/>
          <w:szCs w:val="28"/>
        </w:rPr>
        <w:t>ая учебная литература</w:t>
      </w:r>
      <w:r w:rsidRPr="00F1360C">
        <w:rPr>
          <w:sz w:val="28"/>
          <w:szCs w:val="28"/>
        </w:rPr>
        <w:br/>
      </w:r>
      <w:r w:rsidRPr="00F1360C">
        <w:rPr>
          <w:color w:val="494949"/>
          <w:sz w:val="28"/>
          <w:szCs w:val="28"/>
        </w:rPr>
        <w:t xml:space="preserve">Вен Поль. Как пишут историю. Опыт эпистемологии. М. 2003. </w:t>
      </w:r>
    </w:p>
    <w:p w:rsidR="00F1360C" w:rsidRPr="00F1360C" w:rsidRDefault="00F1360C" w:rsidP="00F1360C">
      <w:pPr>
        <w:numPr>
          <w:ilvl w:val="0"/>
          <w:numId w:val="25"/>
        </w:numPr>
        <w:shd w:val="clear" w:color="auto" w:fill="FBF9F2"/>
        <w:spacing w:before="36" w:after="36"/>
        <w:rPr>
          <w:sz w:val="28"/>
          <w:szCs w:val="28"/>
        </w:rPr>
      </w:pPr>
      <w:proofErr w:type="spellStart"/>
      <w:r w:rsidRPr="00F1360C">
        <w:rPr>
          <w:sz w:val="28"/>
          <w:szCs w:val="28"/>
        </w:rPr>
        <w:t>Коллингвуд</w:t>
      </w:r>
      <w:proofErr w:type="spellEnd"/>
      <w:r w:rsidRPr="00F1360C">
        <w:rPr>
          <w:sz w:val="28"/>
          <w:szCs w:val="28"/>
        </w:rPr>
        <w:t xml:space="preserve"> Р.Д. Идея истории. М. 1980. </w:t>
      </w:r>
    </w:p>
    <w:p w:rsidR="00F1360C" w:rsidRPr="00F1360C" w:rsidRDefault="00F1360C" w:rsidP="00F1360C">
      <w:pPr>
        <w:numPr>
          <w:ilvl w:val="0"/>
          <w:numId w:val="25"/>
        </w:numPr>
        <w:shd w:val="clear" w:color="auto" w:fill="FBF9F2"/>
        <w:spacing w:before="36" w:after="36"/>
        <w:rPr>
          <w:sz w:val="28"/>
          <w:szCs w:val="28"/>
        </w:rPr>
      </w:pPr>
      <w:r w:rsidRPr="00F1360C">
        <w:rPr>
          <w:sz w:val="28"/>
          <w:szCs w:val="28"/>
        </w:rPr>
        <w:t xml:space="preserve">Методологические проблемы истории / под ред. В.Н. </w:t>
      </w:r>
      <w:proofErr w:type="spellStart"/>
      <w:r w:rsidRPr="00F1360C">
        <w:rPr>
          <w:sz w:val="28"/>
          <w:szCs w:val="28"/>
        </w:rPr>
        <w:t>Сидорцова</w:t>
      </w:r>
      <w:proofErr w:type="spellEnd"/>
      <w:r w:rsidRPr="00F1360C">
        <w:rPr>
          <w:sz w:val="28"/>
          <w:szCs w:val="28"/>
        </w:rPr>
        <w:t>. Учебное пособие. Минск, 2006.</w:t>
      </w:r>
    </w:p>
    <w:p w:rsidR="00F1360C" w:rsidRPr="00F1360C" w:rsidRDefault="00F1360C" w:rsidP="00F1360C">
      <w:pPr>
        <w:numPr>
          <w:ilvl w:val="0"/>
          <w:numId w:val="25"/>
        </w:numPr>
        <w:shd w:val="clear" w:color="auto" w:fill="FBF9F2"/>
        <w:spacing w:before="36" w:after="36"/>
        <w:rPr>
          <w:sz w:val="28"/>
          <w:szCs w:val="28"/>
        </w:rPr>
      </w:pPr>
      <w:proofErr w:type="spellStart"/>
      <w:r w:rsidRPr="00F1360C">
        <w:rPr>
          <w:sz w:val="28"/>
          <w:szCs w:val="28"/>
        </w:rPr>
        <w:lastRenderedPageBreak/>
        <w:t>Селунская</w:t>
      </w:r>
      <w:proofErr w:type="spellEnd"/>
      <w:r w:rsidRPr="00F1360C">
        <w:rPr>
          <w:sz w:val="28"/>
          <w:szCs w:val="28"/>
        </w:rPr>
        <w:t xml:space="preserve"> Н.Б. Проблемы методологии истории. Учебное пособие. М., 2003.</w:t>
      </w:r>
    </w:p>
    <w:p w:rsidR="00F1360C" w:rsidRPr="00F1360C" w:rsidRDefault="00F1360C" w:rsidP="00F1360C">
      <w:pPr>
        <w:numPr>
          <w:ilvl w:val="0"/>
          <w:numId w:val="25"/>
        </w:numPr>
        <w:shd w:val="clear" w:color="auto" w:fill="FBF9F2"/>
        <w:spacing w:before="36" w:after="36"/>
        <w:rPr>
          <w:sz w:val="28"/>
          <w:szCs w:val="28"/>
        </w:rPr>
      </w:pPr>
      <w:proofErr w:type="gramStart"/>
      <w:r w:rsidRPr="00F1360C">
        <w:rPr>
          <w:sz w:val="28"/>
          <w:szCs w:val="28"/>
        </w:rPr>
        <w:t>Смоленский</w:t>
      </w:r>
      <w:proofErr w:type="gramEnd"/>
      <w:r w:rsidRPr="00F1360C">
        <w:rPr>
          <w:sz w:val="28"/>
          <w:szCs w:val="28"/>
        </w:rPr>
        <w:t xml:space="preserve"> Н.И. Теория и методология истории. Учебное пособие. М., 2007.</w:t>
      </w:r>
    </w:p>
    <w:p w:rsidR="00F1360C" w:rsidRPr="00F1360C" w:rsidRDefault="00F1360C" w:rsidP="00F1360C">
      <w:pPr>
        <w:numPr>
          <w:ilvl w:val="0"/>
          <w:numId w:val="25"/>
        </w:numPr>
        <w:shd w:val="clear" w:color="auto" w:fill="FBF9F2"/>
        <w:spacing w:before="36" w:after="36"/>
        <w:rPr>
          <w:sz w:val="28"/>
          <w:szCs w:val="28"/>
        </w:rPr>
      </w:pPr>
      <w:proofErr w:type="spellStart"/>
      <w:r w:rsidRPr="00F1360C">
        <w:rPr>
          <w:sz w:val="28"/>
          <w:szCs w:val="28"/>
        </w:rPr>
        <w:t>Тош</w:t>
      </w:r>
      <w:proofErr w:type="spellEnd"/>
      <w:r w:rsidRPr="00F1360C">
        <w:rPr>
          <w:sz w:val="28"/>
          <w:szCs w:val="28"/>
        </w:rPr>
        <w:t xml:space="preserve"> Дж. Стремление к истине. Как овладеть мастерством историка. М., 2000.</w:t>
      </w:r>
    </w:p>
    <w:p w:rsidR="00F1360C" w:rsidRPr="00F1360C" w:rsidRDefault="00F1360C" w:rsidP="00F1360C">
      <w:pPr>
        <w:numPr>
          <w:ilvl w:val="0"/>
          <w:numId w:val="25"/>
        </w:numPr>
        <w:shd w:val="clear" w:color="auto" w:fill="FBF9F2"/>
        <w:spacing w:before="36" w:after="36"/>
        <w:rPr>
          <w:sz w:val="28"/>
          <w:szCs w:val="28"/>
        </w:rPr>
      </w:pPr>
      <w:r w:rsidRPr="00F1360C">
        <w:rPr>
          <w:sz w:val="28"/>
          <w:szCs w:val="28"/>
          <w:shd w:val="clear" w:color="auto" w:fill="FFFFFF"/>
        </w:rPr>
        <w:t>Рябова, Л. К.</w:t>
      </w:r>
      <w:r w:rsidRPr="00F1360C">
        <w:rPr>
          <w:rStyle w:val="apple-converted-space"/>
          <w:sz w:val="28"/>
          <w:szCs w:val="28"/>
          <w:shd w:val="clear" w:color="auto" w:fill="FFFFFF"/>
        </w:rPr>
        <w:t> </w:t>
      </w:r>
      <w:r w:rsidRPr="00F1360C">
        <w:rPr>
          <w:rStyle w:val="ac"/>
          <w:i w:val="0"/>
          <w:sz w:val="28"/>
          <w:szCs w:val="28"/>
          <w:shd w:val="clear" w:color="auto" w:fill="FFFFFF"/>
        </w:rPr>
        <w:t>Теория истории: современные западные концепции и традиции отечественной исторической науки</w:t>
      </w:r>
      <w:r w:rsidRPr="00F1360C">
        <w:rPr>
          <w:i/>
          <w:sz w:val="28"/>
          <w:szCs w:val="28"/>
          <w:shd w:val="clear" w:color="auto" w:fill="FFFFFF"/>
        </w:rPr>
        <w:t>.</w:t>
      </w:r>
      <w:r w:rsidRPr="00F1360C">
        <w:rPr>
          <w:sz w:val="28"/>
          <w:szCs w:val="28"/>
          <w:shd w:val="clear" w:color="auto" w:fill="FFFFFF"/>
        </w:rPr>
        <w:t xml:space="preserve"> Санкт-Петербург: ЛЕМА. 2016</w:t>
      </w:r>
      <w:r w:rsidRPr="00F1360C">
        <w:rPr>
          <w:sz w:val="28"/>
          <w:szCs w:val="28"/>
        </w:rPr>
        <w:t>.</w:t>
      </w:r>
    </w:p>
    <w:p w:rsidR="00F1360C" w:rsidRPr="00F1360C" w:rsidRDefault="00F1360C" w:rsidP="00F1360C">
      <w:pPr>
        <w:numPr>
          <w:ilvl w:val="0"/>
          <w:numId w:val="25"/>
        </w:numPr>
        <w:shd w:val="clear" w:color="auto" w:fill="FBF9F2"/>
        <w:spacing w:before="36" w:after="36"/>
        <w:rPr>
          <w:sz w:val="28"/>
          <w:szCs w:val="28"/>
        </w:rPr>
      </w:pPr>
      <w:r w:rsidRPr="00F1360C">
        <w:rPr>
          <w:sz w:val="28"/>
          <w:szCs w:val="28"/>
        </w:rPr>
        <w:t xml:space="preserve">Теория и методология исторической науки. Терминологический словарь. / Ред. </w:t>
      </w:r>
      <w:proofErr w:type="spellStart"/>
      <w:r w:rsidRPr="00F1360C">
        <w:rPr>
          <w:sz w:val="28"/>
          <w:szCs w:val="28"/>
        </w:rPr>
        <w:t>А.Чубарьяна</w:t>
      </w:r>
      <w:proofErr w:type="spellEnd"/>
      <w:r w:rsidRPr="00F1360C">
        <w:rPr>
          <w:sz w:val="28"/>
          <w:szCs w:val="28"/>
        </w:rPr>
        <w:t xml:space="preserve">. М.: Аквилон. 2014. 576 </w:t>
      </w:r>
      <w:proofErr w:type="gramStart"/>
      <w:r w:rsidRPr="00F1360C">
        <w:rPr>
          <w:sz w:val="28"/>
          <w:szCs w:val="28"/>
        </w:rPr>
        <w:t>с</w:t>
      </w:r>
      <w:proofErr w:type="gramEnd"/>
      <w:r w:rsidRPr="00F1360C">
        <w:rPr>
          <w:sz w:val="28"/>
          <w:szCs w:val="28"/>
        </w:rPr>
        <w:t>.</w:t>
      </w:r>
    </w:p>
    <w:p w:rsidR="00F1360C" w:rsidRPr="00F1360C" w:rsidRDefault="00F1360C" w:rsidP="00F1360C">
      <w:pPr>
        <w:pStyle w:val="11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F1360C">
        <w:rPr>
          <w:rFonts w:ascii="Times New Roman" w:hAnsi="Times New Roman"/>
          <w:sz w:val="28"/>
          <w:szCs w:val="28"/>
        </w:rPr>
        <w:t>Иггерс</w:t>
      </w:r>
      <w:proofErr w:type="spellEnd"/>
      <w:r w:rsidRPr="00F1360C">
        <w:rPr>
          <w:rFonts w:ascii="Times New Roman" w:hAnsi="Times New Roman"/>
          <w:sz w:val="28"/>
          <w:szCs w:val="28"/>
        </w:rPr>
        <w:t xml:space="preserve"> Г., Янг Э. Глобальная история современной историографии</w:t>
      </w:r>
      <w:proofErr w:type="gramStart"/>
      <w:r w:rsidRPr="00F1360C">
        <w:rPr>
          <w:rFonts w:ascii="Times New Roman" w:hAnsi="Times New Roman"/>
          <w:sz w:val="28"/>
          <w:szCs w:val="28"/>
        </w:rPr>
        <w:t>.</w:t>
      </w:r>
      <w:proofErr w:type="gramEnd"/>
      <w:r w:rsidRPr="00F1360C">
        <w:rPr>
          <w:rFonts w:ascii="Times New Roman" w:hAnsi="Times New Roman"/>
          <w:sz w:val="28"/>
          <w:szCs w:val="28"/>
        </w:rPr>
        <w:t xml:space="preserve"> /</w:t>
      </w:r>
      <w:proofErr w:type="gramStart"/>
      <w:r w:rsidRPr="00F1360C">
        <w:rPr>
          <w:rFonts w:ascii="Times New Roman" w:hAnsi="Times New Roman"/>
          <w:sz w:val="28"/>
          <w:szCs w:val="28"/>
        </w:rPr>
        <w:t>п</w:t>
      </w:r>
      <w:proofErr w:type="gramEnd"/>
      <w:r w:rsidRPr="00F1360C">
        <w:rPr>
          <w:rFonts w:ascii="Times New Roman" w:hAnsi="Times New Roman"/>
          <w:sz w:val="28"/>
          <w:szCs w:val="28"/>
        </w:rPr>
        <w:t>ер. с англ. М., 2012. 432 с.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</w:rPr>
      </w:pPr>
      <w:r w:rsidRPr="00F1360C">
        <w:rPr>
          <w:sz w:val="28"/>
          <w:szCs w:val="28"/>
        </w:rPr>
        <w:t>Дополнительная литература</w:t>
      </w:r>
      <w:r w:rsidRPr="00F1360C">
        <w:rPr>
          <w:sz w:val="28"/>
          <w:szCs w:val="28"/>
        </w:rPr>
        <w:br/>
        <w:t xml:space="preserve">1. </w:t>
      </w:r>
      <w:proofErr w:type="spellStart"/>
      <w:r w:rsidRPr="00F1360C">
        <w:rPr>
          <w:sz w:val="28"/>
          <w:szCs w:val="28"/>
        </w:rPr>
        <w:t>Бродель</w:t>
      </w:r>
      <w:proofErr w:type="spellEnd"/>
      <w:r w:rsidRPr="00F1360C">
        <w:rPr>
          <w:sz w:val="28"/>
          <w:szCs w:val="28"/>
        </w:rPr>
        <w:t xml:space="preserve"> Ф. Материальная цивилизация, экономика и капитализм XV-XVIII вв. Т.3. Время мира.  М. 1992.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</w:rPr>
      </w:pPr>
      <w:r w:rsidRPr="00F1360C">
        <w:rPr>
          <w:sz w:val="28"/>
          <w:szCs w:val="28"/>
        </w:rPr>
        <w:t xml:space="preserve">2. Вебер М. Протестантская этика и дух капитализма. – Избранные произведения. М. 1990.  Избранные произведения. 2-е изд. М., 2006.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</w:rPr>
      </w:pPr>
      <w:r w:rsidRPr="00F1360C">
        <w:rPr>
          <w:sz w:val="28"/>
          <w:szCs w:val="28"/>
        </w:rPr>
        <w:t xml:space="preserve">3. </w:t>
      </w:r>
      <w:proofErr w:type="spellStart"/>
      <w:r w:rsidRPr="00F1360C">
        <w:rPr>
          <w:sz w:val="28"/>
          <w:szCs w:val="28"/>
        </w:rPr>
        <w:t>Ланглуа</w:t>
      </w:r>
      <w:proofErr w:type="spellEnd"/>
      <w:r w:rsidRPr="00F1360C">
        <w:rPr>
          <w:sz w:val="28"/>
          <w:szCs w:val="28"/>
        </w:rPr>
        <w:t xml:space="preserve"> Ш.-В., </w:t>
      </w:r>
      <w:proofErr w:type="spellStart"/>
      <w:r w:rsidRPr="00F1360C">
        <w:rPr>
          <w:sz w:val="28"/>
          <w:szCs w:val="28"/>
        </w:rPr>
        <w:t>Сеньобос</w:t>
      </w:r>
      <w:proofErr w:type="spellEnd"/>
      <w:r w:rsidRPr="00F1360C">
        <w:rPr>
          <w:sz w:val="28"/>
          <w:szCs w:val="28"/>
        </w:rPr>
        <w:t xml:space="preserve"> Ш. Введение в изучение истории. М., 2004. </w:t>
      </w:r>
      <w:r w:rsidRPr="00F1360C">
        <w:rPr>
          <w:sz w:val="28"/>
          <w:szCs w:val="28"/>
        </w:rPr>
        <w:br/>
        <w:t xml:space="preserve">4. </w:t>
      </w:r>
      <w:proofErr w:type="spellStart"/>
      <w:r w:rsidRPr="00F1360C">
        <w:rPr>
          <w:sz w:val="28"/>
          <w:szCs w:val="28"/>
        </w:rPr>
        <w:t>Могильницкий</w:t>
      </w:r>
      <w:proofErr w:type="spellEnd"/>
      <w:r w:rsidRPr="00F1360C">
        <w:rPr>
          <w:sz w:val="28"/>
          <w:szCs w:val="28"/>
        </w:rPr>
        <w:t xml:space="preserve"> Б.Г. Введение в методологию науки. М., 1989.</w:t>
      </w:r>
      <w:r w:rsidRPr="00F1360C">
        <w:rPr>
          <w:sz w:val="28"/>
          <w:szCs w:val="28"/>
        </w:rPr>
        <w:br/>
        <w:t>5. Репина Л.П. «Новая историческая наука» и социальная история. М., 1998.</w:t>
      </w:r>
      <w:r w:rsidRPr="00F1360C">
        <w:rPr>
          <w:sz w:val="28"/>
          <w:szCs w:val="28"/>
        </w:rPr>
        <w:br/>
        <w:t>6. Румянцева М.Ф. Теория истории: Учебное пособие. М., 2002.</w:t>
      </w:r>
      <w:r w:rsidRPr="00F1360C">
        <w:rPr>
          <w:sz w:val="28"/>
          <w:szCs w:val="28"/>
        </w:rPr>
        <w:br/>
        <w:t xml:space="preserve">7. Савельева И.М., Полетаев А.В. История и время: В поисках </w:t>
      </w:r>
      <w:proofErr w:type="gramStart"/>
      <w:r w:rsidRPr="00F1360C">
        <w:rPr>
          <w:sz w:val="28"/>
          <w:szCs w:val="28"/>
        </w:rPr>
        <w:t>утраченного</w:t>
      </w:r>
      <w:proofErr w:type="gramEnd"/>
      <w:r w:rsidRPr="00F1360C">
        <w:rPr>
          <w:sz w:val="28"/>
          <w:szCs w:val="28"/>
        </w:rPr>
        <w:t>. М., 1997.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color w:val="494949"/>
          <w:sz w:val="28"/>
          <w:szCs w:val="28"/>
        </w:rPr>
      </w:pPr>
      <w:r w:rsidRPr="00F1360C">
        <w:rPr>
          <w:color w:val="494949"/>
          <w:sz w:val="28"/>
          <w:szCs w:val="28"/>
        </w:rPr>
        <w:t xml:space="preserve">8. Шпенглер О. Закат Европы. М. 1993.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color w:val="494949"/>
          <w:sz w:val="28"/>
          <w:szCs w:val="28"/>
        </w:rPr>
      </w:pPr>
      <w:r w:rsidRPr="00F1360C">
        <w:rPr>
          <w:sz w:val="28"/>
          <w:szCs w:val="28"/>
        </w:rPr>
        <w:t>9. Эко У. Отсутствующая структура. Введение в семиологию. М.,1998.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  <w:lang w:val="en-US"/>
        </w:rPr>
      </w:pPr>
      <w:r w:rsidRPr="00F1360C">
        <w:rPr>
          <w:sz w:val="28"/>
          <w:szCs w:val="28"/>
        </w:rPr>
        <w:t xml:space="preserve">10. </w:t>
      </w:r>
      <w:proofErr w:type="spellStart"/>
      <w:r w:rsidRPr="00F1360C">
        <w:rPr>
          <w:sz w:val="28"/>
          <w:szCs w:val="28"/>
        </w:rPr>
        <w:t>Элиас</w:t>
      </w:r>
      <w:proofErr w:type="spellEnd"/>
      <w:r w:rsidRPr="00F1360C">
        <w:rPr>
          <w:sz w:val="28"/>
          <w:szCs w:val="28"/>
        </w:rPr>
        <w:t xml:space="preserve"> Н. Придворное общество. М</w:t>
      </w:r>
      <w:r w:rsidRPr="00F1360C">
        <w:rPr>
          <w:sz w:val="28"/>
          <w:szCs w:val="28"/>
          <w:lang w:val="en-US"/>
        </w:rPr>
        <w:t xml:space="preserve">. 2002.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  <w:lang w:val="en-US"/>
        </w:rPr>
      </w:pPr>
      <w:r w:rsidRPr="00F1360C">
        <w:rPr>
          <w:sz w:val="28"/>
          <w:szCs w:val="28"/>
          <w:lang w:val="en-US"/>
        </w:rPr>
        <w:t>11</w:t>
      </w:r>
      <w:proofErr w:type="gramStart"/>
      <w:r w:rsidRPr="00F1360C">
        <w:rPr>
          <w:sz w:val="28"/>
          <w:szCs w:val="28"/>
          <w:lang w:val="en-US"/>
        </w:rPr>
        <w:t>.Eley</w:t>
      </w:r>
      <w:proofErr w:type="gramEnd"/>
      <w:r w:rsidRPr="00F1360C">
        <w:rPr>
          <w:sz w:val="28"/>
          <w:szCs w:val="28"/>
          <w:lang w:val="en-US"/>
        </w:rPr>
        <w:t xml:space="preserve"> Geoff. </w:t>
      </w:r>
      <w:proofErr w:type="gramStart"/>
      <w:r w:rsidRPr="00F1360C">
        <w:rPr>
          <w:sz w:val="28"/>
          <w:szCs w:val="28"/>
          <w:lang w:val="en-US"/>
        </w:rPr>
        <w:t>A Crooked Line.</w:t>
      </w:r>
      <w:proofErr w:type="gramEnd"/>
      <w:r w:rsidRPr="00F1360C">
        <w:rPr>
          <w:sz w:val="28"/>
          <w:szCs w:val="28"/>
          <w:lang w:val="en-US"/>
        </w:rPr>
        <w:t xml:space="preserve"> </w:t>
      </w:r>
      <w:proofErr w:type="gramStart"/>
      <w:r w:rsidRPr="00F1360C">
        <w:rPr>
          <w:sz w:val="28"/>
          <w:szCs w:val="28"/>
          <w:lang w:val="en-US"/>
        </w:rPr>
        <w:t>From Cultural History to History of Society, Ann Arbor/Mi. 2005.</w:t>
      </w:r>
      <w:proofErr w:type="gramEnd"/>
      <w:r w:rsidRPr="00F1360C">
        <w:rPr>
          <w:sz w:val="28"/>
          <w:szCs w:val="28"/>
          <w:lang w:val="en-US"/>
        </w:rPr>
        <w:t xml:space="preserve">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  <w:lang w:val="en-US"/>
        </w:rPr>
      </w:pPr>
      <w:r w:rsidRPr="00F1360C">
        <w:rPr>
          <w:sz w:val="28"/>
          <w:szCs w:val="28"/>
          <w:lang w:val="en-US"/>
        </w:rPr>
        <w:t xml:space="preserve">12. George </w:t>
      </w:r>
      <w:proofErr w:type="spellStart"/>
      <w:r w:rsidRPr="00F1360C">
        <w:rPr>
          <w:sz w:val="28"/>
          <w:szCs w:val="28"/>
          <w:lang w:val="en-US"/>
        </w:rPr>
        <w:t>Iggers</w:t>
      </w:r>
      <w:proofErr w:type="spellEnd"/>
      <w:r w:rsidRPr="00F1360C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F1360C">
        <w:rPr>
          <w:sz w:val="28"/>
          <w:szCs w:val="28"/>
          <w:lang w:val="en-US"/>
        </w:rPr>
        <w:t>Geschichtswissenschaft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im</w:t>
      </w:r>
      <w:proofErr w:type="spellEnd"/>
      <w:r w:rsidRPr="00F1360C">
        <w:rPr>
          <w:sz w:val="28"/>
          <w:szCs w:val="28"/>
          <w:lang w:val="en-US"/>
        </w:rPr>
        <w:t xml:space="preserve"> 20.</w:t>
      </w:r>
      <w:proofErr w:type="gram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Jh</w:t>
      </w:r>
      <w:proofErr w:type="spellEnd"/>
      <w:r w:rsidRPr="00F1360C">
        <w:rPr>
          <w:sz w:val="28"/>
          <w:szCs w:val="28"/>
          <w:lang w:val="en-US"/>
        </w:rPr>
        <w:t xml:space="preserve">. </w:t>
      </w:r>
      <w:proofErr w:type="spellStart"/>
      <w:r w:rsidRPr="00F1360C">
        <w:rPr>
          <w:sz w:val="28"/>
          <w:szCs w:val="28"/>
          <w:lang w:val="en-US"/>
        </w:rPr>
        <w:t>Ein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kritischer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Ueberblick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im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internationalen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Zusammenhang</w:t>
      </w:r>
      <w:proofErr w:type="spellEnd"/>
      <w:r w:rsidRPr="00F1360C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F1360C">
        <w:rPr>
          <w:sz w:val="28"/>
          <w:szCs w:val="28"/>
          <w:lang w:val="en-US"/>
        </w:rPr>
        <w:t>Goettingen</w:t>
      </w:r>
      <w:proofErr w:type="spellEnd"/>
      <w:r w:rsidRPr="00F1360C">
        <w:rPr>
          <w:sz w:val="28"/>
          <w:szCs w:val="28"/>
          <w:lang w:val="en-US"/>
        </w:rPr>
        <w:t>.</w:t>
      </w:r>
      <w:proofErr w:type="gramEnd"/>
      <w:r w:rsidRPr="00F1360C">
        <w:rPr>
          <w:sz w:val="28"/>
          <w:szCs w:val="28"/>
          <w:lang w:val="en-US"/>
        </w:rPr>
        <w:t xml:space="preserve"> 1993.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  <w:lang w:val="en-US"/>
        </w:rPr>
      </w:pPr>
      <w:r w:rsidRPr="00F1360C">
        <w:rPr>
          <w:sz w:val="28"/>
          <w:szCs w:val="28"/>
          <w:lang w:val="en-US"/>
        </w:rPr>
        <w:t xml:space="preserve">13. Trevor Lummis.  </w:t>
      </w:r>
      <w:proofErr w:type="gramStart"/>
      <w:r w:rsidRPr="00F1360C">
        <w:rPr>
          <w:sz w:val="28"/>
          <w:szCs w:val="28"/>
          <w:lang w:val="en-US"/>
        </w:rPr>
        <w:t>Listening to History.</w:t>
      </w:r>
      <w:proofErr w:type="gramEnd"/>
      <w:r w:rsidRPr="00F1360C">
        <w:rPr>
          <w:sz w:val="28"/>
          <w:szCs w:val="28"/>
          <w:lang w:val="en-US"/>
        </w:rPr>
        <w:t xml:space="preserve"> </w:t>
      </w:r>
      <w:proofErr w:type="gramStart"/>
      <w:r w:rsidRPr="00F1360C">
        <w:rPr>
          <w:sz w:val="28"/>
          <w:szCs w:val="28"/>
          <w:lang w:val="en-US"/>
        </w:rPr>
        <w:t>The authenticity of oral evidence.</w:t>
      </w:r>
      <w:proofErr w:type="gramEnd"/>
      <w:r w:rsidRPr="00F1360C">
        <w:rPr>
          <w:sz w:val="28"/>
          <w:szCs w:val="28"/>
          <w:lang w:val="en-US"/>
        </w:rPr>
        <w:t xml:space="preserve"> London. 1987.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  <w:lang w:val="en-US"/>
        </w:rPr>
      </w:pPr>
      <w:r w:rsidRPr="00F1360C">
        <w:rPr>
          <w:sz w:val="28"/>
          <w:szCs w:val="28"/>
          <w:lang w:val="en-US"/>
        </w:rPr>
        <w:t xml:space="preserve">14. Lutz Raphael. </w:t>
      </w:r>
      <w:proofErr w:type="spellStart"/>
      <w:r w:rsidRPr="00F1360C">
        <w:rPr>
          <w:sz w:val="28"/>
          <w:szCs w:val="28"/>
          <w:lang w:val="en-US"/>
        </w:rPr>
        <w:t>Geschichtswissenschaft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im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Zeitalter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der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gramStart"/>
      <w:r w:rsidRPr="00F1360C">
        <w:rPr>
          <w:sz w:val="28"/>
          <w:szCs w:val="28"/>
          <w:lang w:val="en-US"/>
        </w:rPr>
        <w:t>Extreme :</w:t>
      </w:r>
      <w:proofErr w:type="gram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Theorien</w:t>
      </w:r>
      <w:proofErr w:type="spellEnd"/>
      <w:r w:rsidRPr="00F1360C">
        <w:rPr>
          <w:sz w:val="28"/>
          <w:szCs w:val="28"/>
          <w:lang w:val="en-US"/>
        </w:rPr>
        <w:t xml:space="preserve">, </w:t>
      </w:r>
      <w:proofErr w:type="spellStart"/>
      <w:r w:rsidRPr="00F1360C">
        <w:rPr>
          <w:sz w:val="28"/>
          <w:szCs w:val="28"/>
          <w:lang w:val="en-US"/>
        </w:rPr>
        <w:t>Methoden</w:t>
      </w:r>
      <w:proofErr w:type="spellEnd"/>
      <w:r w:rsidRPr="00F1360C">
        <w:rPr>
          <w:sz w:val="28"/>
          <w:szCs w:val="28"/>
          <w:lang w:val="en-US"/>
        </w:rPr>
        <w:t xml:space="preserve">, </w:t>
      </w:r>
      <w:proofErr w:type="spellStart"/>
      <w:r w:rsidRPr="00F1360C">
        <w:rPr>
          <w:sz w:val="28"/>
          <w:szCs w:val="28"/>
          <w:lang w:val="en-US"/>
        </w:rPr>
        <w:t>Tendenzen</w:t>
      </w:r>
      <w:proofErr w:type="spellEnd"/>
      <w:r w:rsidRPr="00F1360C">
        <w:rPr>
          <w:sz w:val="28"/>
          <w:szCs w:val="28"/>
          <w:lang w:val="en-US"/>
        </w:rPr>
        <w:t xml:space="preserve"> von 1900 </w:t>
      </w:r>
      <w:proofErr w:type="spellStart"/>
      <w:r w:rsidRPr="00F1360C">
        <w:rPr>
          <w:sz w:val="28"/>
          <w:szCs w:val="28"/>
          <w:lang w:val="en-US"/>
        </w:rPr>
        <w:t>bis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zur</w:t>
      </w:r>
      <w:proofErr w:type="spellEnd"/>
      <w:r w:rsidRPr="00F1360C">
        <w:rPr>
          <w:sz w:val="28"/>
          <w:szCs w:val="28"/>
          <w:lang w:val="en-US"/>
        </w:rPr>
        <w:t xml:space="preserve"> </w:t>
      </w:r>
      <w:proofErr w:type="spellStart"/>
      <w:r w:rsidRPr="00F1360C">
        <w:rPr>
          <w:sz w:val="28"/>
          <w:szCs w:val="28"/>
          <w:lang w:val="en-US"/>
        </w:rPr>
        <w:t>Gegenwart</w:t>
      </w:r>
      <w:proofErr w:type="spellEnd"/>
      <w:r w:rsidRPr="00F1360C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F1360C">
        <w:rPr>
          <w:sz w:val="28"/>
          <w:szCs w:val="28"/>
          <w:lang w:val="en-US"/>
        </w:rPr>
        <w:t>Muenchen</w:t>
      </w:r>
      <w:proofErr w:type="spellEnd"/>
      <w:r w:rsidRPr="00F1360C">
        <w:rPr>
          <w:sz w:val="28"/>
          <w:szCs w:val="28"/>
          <w:lang w:val="en-US"/>
        </w:rPr>
        <w:t>.</w:t>
      </w:r>
      <w:proofErr w:type="gramEnd"/>
      <w:r w:rsidRPr="00F1360C">
        <w:rPr>
          <w:sz w:val="28"/>
          <w:szCs w:val="28"/>
          <w:lang w:val="en-US"/>
        </w:rPr>
        <w:t xml:space="preserve"> 2003. </w:t>
      </w:r>
    </w:p>
    <w:p w:rsidR="00F1360C" w:rsidRPr="00F1360C" w:rsidRDefault="00F1360C" w:rsidP="00F1360C">
      <w:pPr>
        <w:shd w:val="clear" w:color="auto" w:fill="FBF9F2"/>
        <w:spacing w:before="36" w:after="36"/>
        <w:ind w:left="360"/>
        <w:rPr>
          <w:sz w:val="28"/>
          <w:szCs w:val="28"/>
          <w:lang w:val="en-US"/>
        </w:rPr>
      </w:pPr>
      <w:r w:rsidRPr="00F1360C">
        <w:rPr>
          <w:sz w:val="28"/>
          <w:szCs w:val="28"/>
          <w:lang w:val="en-US"/>
        </w:rPr>
        <w:t xml:space="preserve">15. Deconstruction: critical concept in Literary and cultural studies / Ed/ by J. Culler. </w:t>
      </w:r>
      <w:proofErr w:type="gramStart"/>
      <w:r w:rsidRPr="00F1360C">
        <w:rPr>
          <w:sz w:val="28"/>
          <w:szCs w:val="28"/>
          <w:lang w:val="en-US"/>
        </w:rPr>
        <w:t>L., 2003.</w:t>
      </w:r>
      <w:proofErr w:type="gramEnd"/>
      <w:r w:rsidRPr="00F1360C">
        <w:rPr>
          <w:sz w:val="28"/>
          <w:szCs w:val="28"/>
          <w:lang w:val="en-US"/>
        </w:rPr>
        <w:t xml:space="preserve"> Vol. 1-4</w:t>
      </w:r>
    </w:p>
    <w:p w:rsidR="00182C09" w:rsidRPr="00F1360C" w:rsidRDefault="00355530" w:rsidP="00355530">
      <w:pPr>
        <w:tabs>
          <w:tab w:val="left" w:pos="709"/>
        </w:tabs>
        <w:jc w:val="both"/>
        <w:rPr>
          <w:b/>
          <w:sz w:val="28"/>
          <w:szCs w:val="28"/>
        </w:rPr>
      </w:pPr>
      <w:r w:rsidRPr="00F1360C">
        <w:rPr>
          <w:b/>
          <w:sz w:val="28"/>
          <w:szCs w:val="28"/>
        </w:rPr>
        <w:t xml:space="preserve">4. Приложение   </w:t>
      </w:r>
    </w:p>
    <w:p w:rsidR="00355530" w:rsidRPr="00F1360C" w:rsidRDefault="00355530" w:rsidP="00355530">
      <w:pPr>
        <w:tabs>
          <w:tab w:val="left" w:pos="709"/>
        </w:tabs>
        <w:jc w:val="both"/>
        <w:rPr>
          <w:sz w:val="28"/>
          <w:szCs w:val="28"/>
        </w:rPr>
      </w:pPr>
      <w:r w:rsidRPr="00F1360C">
        <w:rPr>
          <w:sz w:val="28"/>
          <w:szCs w:val="28"/>
        </w:rPr>
        <w:t xml:space="preserve">Программы </w:t>
      </w:r>
      <w:r w:rsidR="00182C09" w:rsidRPr="00F1360C">
        <w:rPr>
          <w:sz w:val="28"/>
          <w:szCs w:val="28"/>
        </w:rPr>
        <w:t xml:space="preserve">дисциплины для </w:t>
      </w:r>
      <w:proofErr w:type="gramStart"/>
      <w:r w:rsidR="00182C09" w:rsidRPr="00F1360C">
        <w:rPr>
          <w:sz w:val="28"/>
          <w:szCs w:val="28"/>
        </w:rPr>
        <w:t>обучающихся</w:t>
      </w:r>
      <w:proofErr w:type="gramEnd"/>
      <w:r w:rsidR="00182C09" w:rsidRPr="00F1360C">
        <w:rPr>
          <w:sz w:val="28"/>
          <w:szCs w:val="28"/>
        </w:rPr>
        <w:t>.</w:t>
      </w:r>
      <w:r w:rsidRPr="00F1360C">
        <w:rPr>
          <w:sz w:val="28"/>
          <w:szCs w:val="28"/>
        </w:rPr>
        <w:t xml:space="preserve"> </w:t>
      </w:r>
    </w:p>
    <w:sectPr w:rsidR="00355530" w:rsidRPr="00F1360C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206"/>
    <w:multiLevelType w:val="hybridMultilevel"/>
    <w:tmpl w:val="65642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A4BA9"/>
    <w:multiLevelType w:val="multilevel"/>
    <w:tmpl w:val="BCB4CEF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2">
    <w:nsid w:val="0243655A"/>
    <w:multiLevelType w:val="hybridMultilevel"/>
    <w:tmpl w:val="672C9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7340B"/>
    <w:multiLevelType w:val="multilevel"/>
    <w:tmpl w:val="A3C0A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2C0431"/>
    <w:multiLevelType w:val="hybridMultilevel"/>
    <w:tmpl w:val="0A1C3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B3EEF"/>
    <w:multiLevelType w:val="hybridMultilevel"/>
    <w:tmpl w:val="289C7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C4CBF"/>
    <w:multiLevelType w:val="hybridMultilevel"/>
    <w:tmpl w:val="14C07F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A10D5"/>
    <w:multiLevelType w:val="hybridMultilevel"/>
    <w:tmpl w:val="C34CAC16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E2B40"/>
    <w:multiLevelType w:val="hybridMultilevel"/>
    <w:tmpl w:val="FFB8FA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7D2698"/>
    <w:multiLevelType w:val="hybridMultilevel"/>
    <w:tmpl w:val="90161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A51E8D"/>
    <w:multiLevelType w:val="hybridMultilevel"/>
    <w:tmpl w:val="88DE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55D18"/>
    <w:multiLevelType w:val="multilevel"/>
    <w:tmpl w:val="3F389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C03F71"/>
    <w:multiLevelType w:val="hybridMultilevel"/>
    <w:tmpl w:val="8F2C2B30"/>
    <w:lvl w:ilvl="0" w:tplc="1C08D90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753AB"/>
    <w:multiLevelType w:val="hybridMultilevel"/>
    <w:tmpl w:val="025E2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37F4A"/>
    <w:multiLevelType w:val="hybridMultilevel"/>
    <w:tmpl w:val="450A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E8115E"/>
    <w:multiLevelType w:val="hybridMultilevel"/>
    <w:tmpl w:val="D8887282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C41E47"/>
    <w:multiLevelType w:val="multilevel"/>
    <w:tmpl w:val="A1CCBF0C"/>
    <w:lvl w:ilvl="0">
      <w:start w:val="1"/>
      <w:numFmt w:val="decimal"/>
      <w:lvlText w:val="%1"/>
      <w:lvlJc w:val="left"/>
      <w:pPr>
        <w:ind w:left="585" w:hanging="585"/>
      </w:pPr>
      <w:rPr>
        <w:rFonts w:eastAsia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869" w:hanging="585"/>
      </w:pPr>
      <w:rPr>
        <w:rFonts w:eastAsia="Times New Roman" w:hint="default"/>
        <w:b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auto"/>
        <w:sz w:val="28"/>
      </w:rPr>
    </w:lvl>
  </w:abstractNum>
  <w:abstractNum w:abstractNumId="19">
    <w:nsid w:val="709A231D"/>
    <w:multiLevelType w:val="hybridMultilevel"/>
    <w:tmpl w:val="A82E932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1C143BA"/>
    <w:multiLevelType w:val="hybridMultilevel"/>
    <w:tmpl w:val="F1E0A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BA0702"/>
    <w:multiLevelType w:val="multilevel"/>
    <w:tmpl w:val="238650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282E3A"/>
    <w:multiLevelType w:val="hybridMultilevel"/>
    <w:tmpl w:val="E2927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2E2B86">
      <w:numFmt w:val="bullet"/>
      <w:lvlText w:val="•"/>
      <w:lvlJc w:val="left"/>
      <w:pPr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55188"/>
    <w:multiLevelType w:val="hybridMultilevel"/>
    <w:tmpl w:val="03D8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0"/>
  </w:num>
  <w:num w:numId="5">
    <w:abstractNumId w:val="1"/>
  </w:num>
  <w:num w:numId="6">
    <w:abstractNumId w:val="4"/>
  </w:num>
  <w:num w:numId="7">
    <w:abstractNumId w:val="17"/>
  </w:num>
  <w:num w:numId="8">
    <w:abstractNumId w:val="21"/>
  </w:num>
  <w:num w:numId="9">
    <w:abstractNumId w:val="8"/>
  </w:num>
  <w:num w:numId="10">
    <w:abstractNumId w:val="16"/>
  </w:num>
  <w:num w:numId="11">
    <w:abstractNumId w:val="7"/>
  </w:num>
  <w:num w:numId="12">
    <w:abstractNumId w:val="1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2"/>
  </w:num>
  <w:num w:numId="17">
    <w:abstractNumId w:val="14"/>
  </w:num>
  <w:num w:numId="18">
    <w:abstractNumId w:val="9"/>
  </w:num>
  <w:num w:numId="19">
    <w:abstractNumId w:val="22"/>
  </w:num>
  <w:num w:numId="20">
    <w:abstractNumId w:val="5"/>
  </w:num>
  <w:num w:numId="21">
    <w:abstractNumId w:val="19"/>
  </w:num>
  <w:num w:numId="22">
    <w:abstractNumId w:val="0"/>
  </w:num>
  <w:num w:numId="23">
    <w:abstractNumId w:val="3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1C0"/>
    <w:rsid w:val="000841B4"/>
    <w:rsid w:val="00123EA1"/>
    <w:rsid w:val="001255EA"/>
    <w:rsid w:val="001332F0"/>
    <w:rsid w:val="0014462C"/>
    <w:rsid w:val="00154994"/>
    <w:rsid w:val="00155D43"/>
    <w:rsid w:val="0018119F"/>
    <w:rsid w:val="00182C09"/>
    <w:rsid w:val="00197B8C"/>
    <w:rsid w:val="001C596F"/>
    <w:rsid w:val="001F11F2"/>
    <w:rsid w:val="0022367D"/>
    <w:rsid w:val="00244CA4"/>
    <w:rsid w:val="002B79D5"/>
    <w:rsid w:val="002D248C"/>
    <w:rsid w:val="002E704A"/>
    <w:rsid w:val="0030519C"/>
    <w:rsid w:val="00322BDE"/>
    <w:rsid w:val="00350E5A"/>
    <w:rsid w:val="00355530"/>
    <w:rsid w:val="003A73FE"/>
    <w:rsid w:val="003D6E2A"/>
    <w:rsid w:val="003F0249"/>
    <w:rsid w:val="004778F3"/>
    <w:rsid w:val="00486B6F"/>
    <w:rsid w:val="004F1F69"/>
    <w:rsid w:val="005B659B"/>
    <w:rsid w:val="00612E16"/>
    <w:rsid w:val="00622E52"/>
    <w:rsid w:val="00623382"/>
    <w:rsid w:val="00635C0C"/>
    <w:rsid w:val="00646E0A"/>
    <w:rsid w:val="006F54B6"/>
    <w:rsid w:val="007146C1"/>
    <w:rsid w:val="00717CA8"/>
    <w:rsid w:val="007A1712"/>
    <w:rsid w:val="007A79CA"/>
    <w:rsid w:val="007B1F4F"/>
    <w:rsid w:val="007C6FBC"/>
    <w:rsid w:val="008A61C1"/>
    <w:rsid w:val="009416CD"/>
    <w:rsid w:val="009542B6"/>
    <w:rsid w:val="00961B6C"/>
    <w:rsid w:val="00A42E36"/>
    <w:rsid w:val="00AD3CF3"/>
    <w:rsid w:val="00AD5210"/>
    <w:rsid w:val="00B1560B"/>
    <w:rsid w:val="00B7202F"/>
    <w:rsid w:val="00BD4677"/>
    <w:rsid w:val="00C43053"/>
    <w:rsid w:val="00C665B9"/>
    <w:rsid w:val="00C76FA0"/>
    <w:rsid w:val="00CA31C0"/>
    <w:rsid w:val="00CE4112"/>
    <w:rsid w:val="00CF5FCA"/>
    <w:rsid w:val="00D36285"/>
    <w:rsid w:val="00D409F9"/>
    <w:rsid w:val="00D6194B"/>
    <w:rsid w:val="00DD2F2E"/>
    <w:rsid w:val="00DE17B1"/>
    <w:rsid w:val="00DF480B"/>
    <w:rsid w:val="00E5253A"/>
    <w:rsid w:val="00E642F7"/>
    <w:rsid w:val="00E653C7"/>
    <w:rsid w:val="00E815A2"/>
    <w:rsid w:val="00EB161D"/>
    <w:rsid w:val="00F1360C"/>
    <w:rsid w:val="00F21F79"/>
    <w:rsid w:val="00F222BD"/>
    <w:rsid w:val="00FD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530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553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555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3555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5553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355530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5530"/>
    <w:rPr>
      <w:rFonts w:eastAsia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555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55530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55530"/>
    <w:rPr>
      <w:rFonts w:eastAsia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55530"/>
    <w:rPr>
      <w:rFonts w:eastAsia="Times New Roman" w:cs="Times New Roman"/>
      <w:sz w:val="28"/>
      <w:szCs w:val="24"/>
      <w:u w:val="single"/>
      <w:lang w:eastAsia="ru-RU"/>
    </w:rPr>
  </w:style>
  <w:style w:type="paragraph" w:customStyle="1" w:styleId="11">
    <w:name w:val="Без интервала1"/>
    <w:rsid w:val="00355530"/>
    <w:rPr>
      <w:rFonts w:ascii="Calibri" w:eastAsia="Times New Roman" w:hAnsi="Calibri" w:cs="Times New Roman"/>
      <w:sz w:val="22"/>
    </w:rPr>
  </w:style>
  <w:style w:type="paragraph" w:styleId="a3">
    <w:name w:val="List Paragraph"/>
    <w:basedOn w:val="a"/>
    <w:uiPriority w:val="1"/>
    <w:qFormat/>
    <w:rsid w:val="00355530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CE4112"/>
    <w:rPr>
      <w:rFonts w:eastAsia="Times New Roman"/>
      <w:shd w:val="clear" w:color="auto" w:fill="FFFFFF"/>
    </w:rPr>
  </w:style>
  <w:style w:type="paragraph" w:customStyle="1" w:styleId="21">
    <w:name w:val="Основной текст2"/>
    <w:basedOn w:val="a"/>
    <w:link w:val="a4"/>
    <w:rsid w:val="00CE4112"/>
    <w:pPr>
      <w:widowControl w:val="0"/>
      <w:shd w:val="clear" w:color="auto" w:fill="FFFFFF"/>
      <w:spacing w:line="0" w:lineRule="atLeast"/>
      <w:ind w:hanging="720"/>
    </w:pPr>
    <w:rPr>
      <w:rFonts w:cstheme="minorBidi"/>
      <w:szCs w:val="22"/>
      <w:lang w:eastAsia="en-US"/>
    </w:rPr>
  </w:style>
  <w:style w:type="character" w:customStyle="1" w:styleId="12">
    <w:name w:val="Основной текст1"/>
    <w:basedOn w:val="a4"/>
    <w:rsid w:val="007C6FBC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styleId="a5">
    <w:name w:val="Normal (Web)"/>
    <w:basedOn w:val="a"/>
    <w:uiPriority w:val="99"/>
    <w:unhideWhenUsed/>
    <w:rsid w:val="00350E5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350E5A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154994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154994"/>
    <w:rPr>
      <w:rFonts w:eastAsia="Times New Roman" w:cs="Times New Roman"/>
      <w:sz w:val="22"/>
      <w:lang w:val="en-US"/>
    </w:rPr>
  </w:style>
  <w:style w:type="character" w:styleId="a9">
    <w:name w:val="Strong"/>
    <w:basedOn w:val="a0"/>
    <w:qFormat/>
    <w:rsid w:val="00244CA4"/>
    <w:rPr>
      <w:b/>
      <w:bCs/>
    </w:rPr>
  </w:style>
  <w:style w:type="character" w:customStyle="1" w:styleId="3">
    <w:name w:val="Основной текст (3)_"/>
    <w:basedOn w:val="a0"/>
    <w:link w:val="30"/>
    <w:rsid w:val="004F1F69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4F1F69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1F69"/>
    <w:pPr>
      <w:widowControl w:val="0"/>
      <w:shd w:val="clear" w:color="auto" w:fill="FFFFFF"/>
      <w:spacing w:after="420" w:line="0" w:lineRule="atLeast"/>
    </w:pPr>
    <w:rPr>
      <w:b/>
      <w:bCs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4F1F69"/>
    <w:pPr>
      <w:widowControl w:val="0"/>
      <w:shd w:val="clear" w:color="auto" w:fill="FFFFFF"/>
      <w:spacing w:after="300" w:line="317" w:lineRule="exact"/>
      <w:jc w:val="center"/>
    </w:pPr>
    <w:rPr>
      <w:sz w:val="26"/>
      <w:szCs w:val="26"/>
      <w:lang w:eastAsia="en-US"/>
    </w:rPr>
  </w:style>
  <w:style w:type="character" w:customStyle="1" w:styleId="24">
    <w:name w:val="Основной текст (2) + Полужирный"/>
    <w:basedOn w:val="22"/>
    <w:rsid w:val="004F1F69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3">
    <w:name w:val="Заголовок №1_"/>
    <w:basedOn w:val="a0"/>
    <w:link w:val="14"/>
    <w:rsid w:val="00D6194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D6194B"/>
    <w:pPr>
      <w:widowControl w:val="0"/>
      <w:shd w:val="clear" w:color="auto" w:fill="FFFFFF"/>
      <w:spacing w:line="319" w:lineRule="exact"/>
      <w:ind w:firstLine="600"/>
      <w:jc w:val="both"/>
      <w:outlineLvl w:val="0"/>
    </w:pPr>
    <w:rPr>
      <w:b/>
      <w:bCs/>
      <w:sz w:val="26"/>
      <w:szCs w:val="26"/>
      <w:lang w:eastAsia="en-US"/>
    </w:rPr>
  </w:style>
  <w:style w:type="paragraph" w:styleId="aa">
    <w:name w:val="Body Text Indent"/>
    <w:basedOn w:val="a"/>
    <w:link w:val="ab"/>
    <w:rsid w:val="00635C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35C0C"/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F1360C"/>
  </w:style>
  <w:style w:type="character" w:styleId="ac">
    <w:name w:val="Emphasis"/>
    <w:basedOn w:val="a0"/>
    <w:uiPriority w:val="20"/>
    <w:qFormat/>
    <w:rsid w:val="00F136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Легкий</cp:lastModifiedBy>
  <cp:revision>45</cp:revision>
  <cp:lastPrinted>2019-04-21T08:56:00Z</cp:lastPrinted>
  <dcterms:created xsi:type="dcterms:W3CDTF">2018-09-18T18:27:00Z</dcterms:created>
  <dcterms:modified xsi:type="dcterms:W3CDTF">2019-04-21T10:02:00Z</dcterms:modified>
</cp:coreProperties>
</file>